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1DF57F" w14:textId="565C3E73" w:rsidR="00C40EDB" w:rsidRDefault="00021398">
      <w:pPr>
        <w:rPr>
          <w:rFonts w:ascii="Times New Roman" w:hAnsi="Times New Roman" w:cs="Times New Roman"/>
          <w:sz w:val="24"/>
          <w:szCs w:val="24"/>
        </w:rPr>
      </w:pPr>
      <w:r>
        <w:rPr>
          <w:rFonts w:ascii="Times New Roman" w:hAnsi="Times New Roman" w:cs="Times New Roman"/>
          <w:sz w:val="24"/>
          <w:szCs w:val="24"/>
        </w:rPr>
        <w:t>ADDENDUM TO Ad Hoc Committee on Accelerated Degrees</w:t>
      </w:r>
    </w:p>
    <w:p w14:paraId="2BD4B76B" w14:textId="77777777" w:rsidR="00021398" w:rsidRDefault="00021398">
      <w:pPr>
        <w:rPr>
          <w:rFonts w:ascii="Times New Roman" w:hAnsi="Times New Roman" w:cs="Times New Roman"/>
          <w:sz w:val="24"/>
          <w:szCs w:val="24"/>
        </w:rPr>
      </w:pPr>
    </w:p>
    <w:p w14:paraId="495FF02A" w14:textId="77777777" w:rsidR="008B218B" w:rsidRDefault="008B218B" w:rsidP="008B218B">
      <w:pPr>
        <w:rPr>
          <w:rFonts w:ascii="Times New Roman" w:hAnsi="Times New Roman" w:cs="Times New Roman"/>
          <w:sz w:val="24"/>
          <w:szCs w:val="24"/>
          <w:lang w:val="en"/>
        </w:rPr>
      </w:pPr>
      <w:r w:rsidRPr="008B218B">
        <w:rPr>
          <w:rFonts w:ascii="Times New Roman" w:hAnsi="Times New Roman" w:cs="Times New Roman"/>
          <w:sz w:val="24"/>
          <w:szCs w:val="24"/>
          <w:lang w:val="en"/>
        </w:rPr>
        <w:t xml:space="preserve">Proposal for an Accelerated Dual Degree Program </w:t>
      </w:r>
    </w:p>
    <w:p w14:paraId="008D4BBC" w14:textId="77777777" w:rsidR="00561150" w:rsidRPr="008B218B" w:rsidRDefault="00561150" w:rsidP="008B218B">
      <w:pPr>
        <w:rPr>
          <w:rFonts w:ascii="Times New Roman" w:hAnsi="Times New Roman" w:cs="Times New Roman"/>
          <w:sz w:val="24"/>
          <w:szCs w:val="24"/>
          <w:lang w:val="en"/>
        </w:rPr>
      </w:pPr>
    </w:p>
    <w:p w14:paraId="479F21EB" w14:textId="77777777" w:rsidR="008B218B" w:rsidRPr="008B218B" w:rsidRDefault="008B218B" w:rsidP="008B218B">
      <w:pPr>
        <w:rPr>
          <w:rFonts w:ascii="Times New Roman" w:hAnsi="Times New Roman" w:cs="Times New Roman"/>
          <w:sz w:val="24"/>
          <w:szCs w:val="24"/>
          <w:lang w:val="en"/>
        </w:rPr>
      </w:pPr>
      <w:r w:rsidRPr="008B218B">
        <w:rPr>
          <w:rFonts w:ascii="Times New Roman" w:hAnsi="Times New Roman" w:cs="Times New Roman"/>
          <w:sz w:val="24"/>
          <w:szCs w:val="24"/>
          <w:lang w:val="en"/>
        </w:rPr>
        <w:t>Presented to the New Jersey City University Senate</w:t>
      </w:r>
    </w:p>
    <w:p w14:paraId="3EE51E2C" w14:textId="77777777" w:rsidR="006D03A7" w:rsidRDefault="006D03A7" w:rsidP="008B218B">
      <w:pPr>
        <w:rPr>
          <w:rFonts w:ascii="Times New Roman" w:hAnsi="Times New Roman" w:cs="Times New Roman"/>
          <w:sz w:val="24"/>
          <w:szCs w:val="24"/>
          <w:lang w:val="en"/>
        </w:rPr>
      </w:pPr>
    </w:p>
    <w:p w14:paraId="76C34F34" w14:textId="77777777" w:rsidR="008B218B" w:rsidRPr="008B218B" w:rsidRDefault="008B218B" w:rsidP="008B218B">
      <w:pPr>
        <w:rPr>
          <w:rFonts w:ascii="Times New Roman" w:hAnsi="Times New Roman" w:cs="Times New Roman"/>
          <w:sz w:val="24"/>
          <w:szCs w:val="24"/>
          <w:lang w:val="en"/>
        </w:rPr>
      </w:pPr>
      <w:r w:rsidRPr="008B218B">
        <w:rPr>
          <w:rFonts w:ascii="Times New Roman" w:hAnsi="Times New Roman" w:cs="Times New Roman"/>
          <w:sz w:val="24"/>
          <w:szCs w:val="24"/>
          <w:lang w:val="en"/>
        </w:rPr>
        <w:t>Ad Hoc Committee Members:</w:t>
      </w:r>
    </w:p>
    <w:p w14:paraId="3DC27A32" w14:textId="77777777" w:rsidR="008B218B" w:rsidRPr="008B218B" w:rsidRDefault="008B218B" w:rsidP="008B218B">
      <w:pPr>
        <w:rPr>
          <w:rFonts w:ascii="Times New Roman" w:hAnsi="Times New Roman" w:cs="Times New Roman"/>
          <w:sz w:val="24"/>
          <w:szCs w:val="24"/>
          <w:lang w:val="en"/>
        </w:rPr>
      </w:pPr>
      <w:r w:rsidRPr="008B218B">
        <w:rPr>
          <w:rFonts w:ascii="Times New Roman" w:hAnsi="Times New Roman" w:cs="Times New Roman"/>
          <w:sz w:val="24"/>
          <w:szCs w:val="24"/>
          <w:lang w:val="en"/>
        </w:rPr>
        <w:t>Helen Friedland</w:t>
      </w:r>
    </w:p>
    <w:p w14:paraId="68D6B730" w14:textId="77777777" w:rsidR="008B218B" w:rsidRPr="008B218B" w:rsidRDefault="008B218B" w:rsidP="008B218B">
      <w:pPr>
        <w:rPr>
          <w:rFonts w:ascii="Times New Roman" w:hAnsi="Times New Roman" w:cs="Times New Roman"/>
          <w:sz w:val="24"/>
          <w:szCs w:val="24"/>
          <w:lang w:val="en"/>
        </w:rPr>
      </w:pPr>
      <w:r w:rsidRPr="008B218B">
        <w:rPr>
          <w:rFonts w:ascii="Times New Roman" w:hAnsi="Times New Roman" w:cs="Times New Roman"/>
          <w:sz w:val="24"/>
          <w:szCs w:val="24"/>
          <w:lang w:val="en"/>
        </w:rPr>
        <w:t>Rick Lee</w:t>
      </w:r>
    </w:p>
    <w:p w14:paraId="103EA347" w14:textId="77777777" w:rsidR="008B218B" w:rsidRPr="008B218B" w:rsidRDefault="008B218B" w:rsidP="008B218B">
      <w:pPr>
        <w:rPr>
          <w:rFonts w:ascii="Times New Roman" w:hAnsi="Times New Roman" w:cs="Times New Roman"/>
          <w:sz w:val="24"/>
          <w:szCs w:val="24"/>
          <w:lang w:val="en"/>
        </w:rPr>
      </w:pPr>
      <w:r w:rsidRPr="008B218B">
        <w:rPr>
          <w:rFonts w:ascii="Times New Roman" w:hAnsi="Times New Roman" w:cs="Times New Roman"/>
          <w:sz w:val="24"/>
          <w:szCs w:val="24"/>
          <w:lang w:val="en"/>
        </w:rPr>
        <w:t>Ansley LaMar</w:t>
      </w:r>
    </w:p>
    <w:p w14:paraId="4E0A916A" w14:textId="77777777" w:rsidR="008B218B" w:rsidRPr="008B218B" w:rsidRDefault="008B218B" w:rsidP="008B218B">
      <w:pPr>
        <w:rPr>
          <w:rFonts w:ascii="Times New Roman" w:hAnsi="Times New Roman" w:cs="Times New Roman"/>
          <w:sz w:val="24"/>
          <w:szCs w:val="24"/>
          <w:lang w:val="en"/>
        </w:rPr>
      </w:pPr>
      <w:r w:rsidRPr="008B218B">
        <w:rPr>
          <w:rFonts w:ascii="Times New Roman" w:hAnsi="Times New Roman" w:cs="Times New Roman"/>
          <w:sz w:val="24"/>
          <w:szCs w:val="24"/>
          <w:lang w:val="en"/>
        </w:rPr>
        <w:t>Ruth Ortiz</w:t>
      </w:r>
    </w:p>
    <w:p w14:paraId="0679794F" w14:textId="77777777" w:rsidR="008B218B" w:rsidRPr="008B218B" w:rsidRDefault="008B218B" w:rsidP="008B218B">
      <w:pPr>
        <w:rPr>
          <w:rFonts w:ascii="Times New Roman" w:hAnsi="Times New Roman" w:cs="Times New Roman"/>
          <w:sz w:val="24"/>
          <w:szCs w:val="24"/>
          <w:lang w:val="en"/>
        </w:rPr>
      </w:pPr>
      <w:r w:rsidRPr="008B218B">
        <w:rPr>
          <w:rFonts w:ascii="Times New Roman" w:hAnsi="Times New Roman" w:cs="Times New Roman"/>
          <w:sz w:val="24"/>
          <w:szCs w:val="24"/>
          <w:lang w:val="en"/>
        </w:rPr>
        <w:t>Joyce Wright</w:t>
      </w:r>
    </w:p>
    <w:p w14:paraId="7D2F9174" w14:textId="77777777" w:rsidR="008B218B" w:rsidRDefault="008B218B">
      <w:pPr>
        <w:rPr>
          <w:rFonts w:ascii="Times New Roman" w:hAnsi="Times New Roman" w:cs="Times New Roman"/>
          <w:sz w:val="24"/>
          <w:szCs w:val="24"/>
        </w:rPr>
      </w:pPr>
    </w:p>
    <w:p w14:paraId="24EC1377" w14:textId="77777777" w:rsidR="008B218B" w:rsidRDefault="008B218B">
      <w:pPr>
        <w:rPr>
          <w:rFonts w:ascii="Times New Roman" w:hAnsi="Times New Roman" w:cs="Times New Roman"/>
          <w:sz w:val="24"/>
          <w:szCs w:val="24"/>
          <w:lang w:val="en"/>
        </w:rPr>
      </w:pPr>
      <w:r>
        <w:rPr>
          <w:rFonts w:ascii="Times New Roman" w:hAnsi="Times New Roman" w:cs="Times New Roman"/>
          <w:sz w:val="24"/>
          <w:szCs w:val="24"/>
        </w:rPr>
        <w:t xml:space="preserve">The Accelerated Dual Degree Committee met </w:t>
      </w:r>
      <w:r w:rsidR="006D03A7">
        <w:rPr>
          <w:rFonts w:ascii="Times New Roman" w:hAnsi="Times New Roman" w:cs="Times New Roman"/>
          <w:sz w:val="24"/>
          <w:szCs w:val="24"/>
        </w:rPr>
        <w:t>10</w:t>
      </w:r>
      <w:r w:rsidR="00C52462">
        <w:rPr>
          <w:rFonts w:ascii="Times New Roman" w:hAnsi="Times New Roman" w:cs="Times New Roman"/>
          <w:sz w:val="24"/>
          <w:szCs w:val="24"/>
        </w:rPr>
        <w:t>/7/</w:t>
      </w:r>
      <w:r w:rsidR="006D03A7">
        <w:rPr>
          <w:rFonts w:ascii="Times New Roman" w:hAnsi="Times New Roman" w:cs="Times New Roman"/>
          <w:sz w:val="24"/>
          <w:szCs w:val="24"/>
        </w:rPr>
        <w:t xml:space="preserve">2020 </w:t>
      </w:r>
      <w:r>
        <w:rPr>
          <w:rFonts w:ascii="Times New Roman" w:hAnsi="Times New Roman" w:cs="Times New Roman"/>
          <w:sz w:val="24"/>
          <w:szCs w:val="24"/>
        </w:rPr>
        <w:t xml:space="preserve">and would like to restate the charge of this committee, </w:t>
      </w:r>
      <w:r w:rsidRPr="008959B9">
        <w:rPr>
          <w:rFonts w:ascii="Times New Roman" w:hAnsi="Times New Roman" w:cs="Times New Roman"/>
          <w:i/>
          <w:sz w:val="24"/>
          <w:szCs w:val="24"/>
        </w:rPr>
        <w:t>“</w:t>
      </w:r>
      <w:r w:rsidRPr="008959B9">
        <w:rPr>
          <w:rFonts w:ascii="Times New Roman" w:hAnsi="Times New Roman" w:cs="Times New Roman"/>
          <w:i/>
          <w:sz w:val="24"/>
          <w:szCs w:val="24"/>
          <w:lang w:val="en"/>
        </w:rPr>
        <w:t>The Senate calls for the formation of an Ad Hoc Committee on programs that combine undergraduate and graduate degrees. This committee will research and recommend guidelines and processes for the development and approval of such Accelerated Programs”.</w:t>
      </w:r>
    </w:p>
    <w:p w14:paraId="0FB38DAE" w14:textId="77777777" w:rsidR="008B218B" w:rsidRDefault="008B218B">
      <w:pPr>
        <w:rPr>
          <w:rFonts w:ascii="Times New Roman" w:hAnsi="Times New Roman" w:cs="Times New Roman"/>
          <w:sz w:val="24"/>
          <w:szCs w:val="24"/>
          <w:lang w:val="en"/>
        </w:rPr>
      </w:pPr>
    </w:p>
    <w:p w14:paraId="764F10B1" w14:textId="77777777" w:rsidR="008959B9" w:rsidRDefault="008B218B">
      <w:pPr>
        <w:rPr>
          <w:rFonts w:ascii="Times New Roman" w:hAnsi="Times New Roman" w:cs="Times New Roman"/>
          <w:sz w:val="24"/>
          <w:szCs w:val="24"/>
          <w:lang w:val="en"/>
        </w:rPr>
      </w:pPr>
      <w:r>
        <w:rPr>
          <w:rFonts w:ascii="Times New Roman" w:hAnsi="Times New Roman" w:cs="Times New Roman"/>
          <w:sz w:val="24"/>
          <w:szCs w:val="24"/>
          <w:lang w:val="en"/>
        </w:rPr>
        <w:t xml:space="preserve">As such, the committee’s extensive research and proposal </w:t>
      </w:r>
      <w:r w:rsidR="001E082C">
        <w:rPr>
          <w:rFonts w:ascii="Times New Roman" w:hAnsi="Times New Roman" w:cs="Times New Roman"/>
          <w:sz w:val="24"/>
          <w:szCs w:val="24"/>
          <w:lang w:val="en"/>
        </w:rPr>
        <w:t xml:space="preserve">to the Senate </w:t>
      </w:r>
      <w:r>
        <w:rPr>
          <w:rFonts w:ascii="Times New Roman" w:hAnsi="Times New Roman" w:cs="Times New Roman"/>
          <w:sz w:val="24"/>
          <w:szCs w:val="24"/>
          <w:lang w:val="en"/>
        </w:rPr>
        <w:t>will function as</w:t>
      </w:r>
      <w:r w:rsidR="008959B9">
        <w:rPr>
          <w:rFonts w:ascii="Times New Roman" w:hAnsi="Times New Roman" w:cs="Times New Roman"/>
          <w:sz w:val="24"/>
          <w:szCs w:val="24"/>
          <w:lang w:val="en"/>
        </w:rPr>
        <w:t>,</w:t>
      </w:r>
      <w:r w:rsidR="00875F0F">
        <w:rPr>
          <w:rFonts w:ascii="Times New Roman" w:hAnsi="Times New Roman" w:cs="Times New Roman"/>
          <w:sz w:val="24"/>
          <w:szCs w:val="24"/>
          <w:lang w:val="en"/>
        </w:rPr>
        <w:t xml:space="preserve"> “</w:t>
      </w:r>
      <w:r>
        <w:rPr>
          <w:rFonts w:ascii="Times New Roman" w:hAnsi="Times New Roman" w:cs="Times New Roman"/>
          <w:sz w:val="24"/>
          <w:szCs w:val="24"/>
          <w:lang w:val="en"/>
        </w:rPr>
        <w:t>guidelines</w:t>
      </w:r>
      <w:r w:rsidR="00875F0F">
        <w:rPr>
          <w:rFonts w:ascii="Times New Roman" w:hAnsi="Times New Roman" w:cs="Times New Roman"/>
          <w:sz w:val="24"/>
          <w:szCs w:val="24"/>
          <w:lang w:val="en"/>
        </w:rPr>
        <w:t xml:space="preserve"> and recommended processes”</w:t>
      </w:r>
      <w:r>
        <w:rPr>
          <w:rFonts w:ascii="Times New Roman" w:hAnsi="Times New Roman" w:cs="Times New Roman"/>
          <w:sz w:val="24"/>
          <w:szCs w:val="24"/>
          <w:lang w:val="en"/>
        </w:rPr>
        <w:t xml:space="preserve"> for New Jersey City University </w:t>
      </w:r>
      <w:r w:rsidR="00875F0F">
        <w:rPr>
          <w:rFonts w:ascii="Times New Roman" w:hAnsi="Times New Roman" w:cs="Times New Roman"/>
          <w:sz w:val="24"/>
          <w:szCs w:val="24"/>
          <w:lang w:val="en"/>
        </w:rPr>
        <w:t xml:space="preserve">departments and/or colleges that choose to </w:t>
      </w:r>
      <w:r>
        <w:rPr>
          <w:rFonts w:ascii="Times New Roman" w:hAnsi="Times New Roman" w:cs="Times New Roman"/>
          <w:sz w:val="24"/>
          <w:szCs w:val="24"/>
          <w:lang w:val="en"/>
        </w:rPr>
        <w:t xml:space="preserve">appraise a Dual Accelerated </w:t>
      </w:r>
      <w:r w:rsidR="00875F0F">
        <w:rPr>
          <w:rFonts w:ascii="Times New Roman" w:hAnsi="Times New Roman" w:cs="Times New Roman"/>
          <w:sz w:val="24"/>
          <w:szCs w:val="24"/>
          <w:lang w:val="en"/>
        </w:rPr>
        <w:t>P</w:t>
      </w:r>
      <w:r>
        <w:rPr>
          <w:rFonts w:ascii="Times New Roman" w:hAnsi="Times New Roman" w:cs="Times New Roman"/>
          <w:sz w:val="24"/>
          <w:szCs w:val="24"/>
          <w:lang w:val="en"/>
        </w:rPr>
        <w:t>rogram</w:t>
      </w:r>
      <w:r w:rsidR="008959B9">
        <w:rPr>
          <w:rFonts w:ascii="Times New Roman" w:hAnsi="Times New Roman" w:cs="Times New Roman"/>
          <w:sz w:val="24"/>
          <w:szCs w:val="24"/>
          <w:lang w:val="en"/>
        </w:rPr>
        <w:t>;</w:t>
      </w:r>
      <w:r w:rsidR="00875F0F">
        <w:rPr>
          <w:rFonts w:ascii="Times New Roman" w:hAnsi="Times New Roman" w:cs="Times New Roman"/>
          <w:sz w:val="24"/>
          <w:szCs w:val="24"/>
          <w:lang w:val="en"/>
        </w:rPr>
        <w:t xml:space="preserve"> evaluating if this program</w:t>
      </w:r>
      <w:r>
        <w:rPr>
          <w:rFonts w:ascii="Times New Roman" w:hAnsi="Times New Roman" w:cs="Times New Roman"/>
          <w:sz w:val="24"/>
          <w:szCs w:val="24"/>
          <w:lang w:val="en"/>
        </w:rPr>
        <w:t xml:space="preserve"> would best serve the </w:t>
      </w:r>
      <w:r w:rsidR="008959B9">
        <w:rPr>
          <w:rFonts w:ascii="Times New Roman" w:hAnsi="Times New Roman" w:cs="Times New Roman"/>
          <w:sz w:val="24"/>
          <w:szCs w:val="24"/>
          <w:lang w:val="en"/>
        </w:rPr>
        <w:t xml:space="preserve">respective </w:t>
      </w:r>
      <w:r w:rsidR="00875F0F">
        <w:rPr>
          <w:rFonts w:ascii="Times New Roman" w:hAnsi="Times New Roman" w:cs="Times New Roman"/>
          <w:sz w:val="24"/>
          <w:szCs w:val="24"/>
          <w:lang w:val="en"/>
        </w:rPr>
        <w:t xml:space="preserve">department’s </w:t>
      </w:r>
      <w:r w:rsidR="008959B9">
        <w:rPr>
          <w:rFonts w:ascii="Times New Roman" w:hAnsi="Times New Roman" w:cs="Times New Roman"/>
          <w:sz w:val="24"/>
          <w:szCs w:val="24"/>
          <w:lang w:val="en"/>
        </w:rPr>
        <w:t>students</w:t>
      </w:r>
      <w:r w:rsidR="001E082C">
        <w:rPr>
          <w:rFonts w:ascii="Times New Roman" w:hAnsi="Times New Roman" w:cs="Times New Roman"/>
          <w:sz w:val="24"/>
          <w:szCs w:val="24"/>
          <w:lang w:val="en"/>
        </w:rPr>
        <w:t xml:space="preserve"> body</w:t>
      </w:r>
      <w:r w:rsidR="008959B9">
        <w:rPr>
          <w:rFonts w:ascii="Times New Roman" w:hAnsi="Times New Roman" w:cs="Times New Roman"/>
          <w:sz w:val="24"/>
          <w:szCs w:val="24"/>
          <w:lang w:val="en"/>
        </w:rPr>
        <w:t>,</w:t>
      </w:r>
      <w:r>
        <w:rPr>
          <w:rFonts w:ascii="Times New Roman" w:hAnsi="Times New Roman" w:cs="Times New Roman"/>
          <w:sz w:val="24"/>
          <w:szCs w:val="24"/>
          <w:lang w:val="en"/>
        </w:rPr>
        <w:t xml:space="preserve"> curriculum and vision. </w:t>
      </w:r>
    </w:p>
    <w:p w14:paraId="52405740" w14:textId="77777777" w:rsidR="008B218B" w:rsidRPr="008B218B" w:rsidRDefault="001E082C">
      <w:pPr>
        <w:rPr>
          <w:rFonts w:ascii="Times New Roman" w:hAnsi="Times New Roman" w:cs="Times New Roman"/>
          <w:sz w:val="24"/>
          <w:szCs w:val="24"/>
        </w:rPr>
      </w:pPr>
      <w:r>
        <w:rPr>
          <w:rFonts w:ascii="Times New Roman" w:hAnsi="Times New Roman" w:cs="Times New Roman"/>
          <w:sz w:val="24"/>
          <w:szCs w:val="24"/>
          <w:lang w:val="en"/>
        </w:rPr>
        <w:t xml:space="preserve"> </w:t>
      </w:r>
    </w:p>
    <w:sectPr w:rsidR="008B218B" w:rsidRPr="008B218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218B"/>
    <w:rsid w:val="00021398"/>
    <w:rsid w:val="001E082C"/>
    <w:rsid w:val="00561150"/>
    <w:rsid w:val="006D03A7"/>
    <w:rsid w:val="00875F0F"/>
    <w:rsid w:val="008959B9"/>
    <w:rsid w:val="008B218B"/>
    <w:rsid w:val="00C40EDB"/>
    <w:rsid w:val="00C524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37B7F0"/>
  <w15:chartTrackingRefBased/>
  <w15:docId w15:val="{44825EE8-AD39-4742-B575-4A513B554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142</Words>
  <Characters>815</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Joyce Wright</dc:creator>
  <cp:keywords/>
  <dc:description/>
  <cp:lastModifiedBy>Christopher Shamburg</cp:lastModifiedBy>
  <cp:revision>2</cp:revision>
  <dcterms:created xsi:type="dcterms:W3CDTF">2020-10-20T21:30:00Z</dcterms:created>
  <dcterms:modified xsi:type="dcterms:W3CDTF">2020-10-20T21:30:00Z</dcterms:modified>
</cp:coreProperties>
</file>