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D1" w:rsidRPr="00C66128" w:rsidRDefault="008D79D1" w:rsidP="008D79D1">
      <w:pPr>
        <w:spacing w:after="0" w:line="240" w:lineRule="auto"/>
        <w:rPr>
          <w:rFonts w:ascii="Times New Roman" w:eastAsia="Times New Roman" w:hAnsi="Times New Roman" w:cs="Times New Roman"/>
          <w:b/>
          <w:bCs/>
          <w:sz w:val="14"/>
          <w:szCs w:val="14"/>
        </w:rPr>
      </w:pPr>
      <w:bookmarkStart w:id="0" w:name="_GoBack"/>
      <w:bookmarkEnd w:id="0"/>
      <w:r w:rsidRPr="00C66128">
        <w:rPr>
          <w:rFonts w:ascii="Times New Roman" w:eastAsia="Times New Roman" w:hAnsi="Times New Roman" w:cs="Times New Roman"/>
          <w:noProof/>
          <w:color w:val="0000FF"/>
          <w:sz w:val="27"/>
          <w:szCs w:val="27"/>
        </w:rPr>
        <w:drawing>
          <wp:inline distT="0" distB="0" distL="0" distR="0" wp14:anchorId="7E79B266" wp14:editId="1DBDE001">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8D79D1" w:rsidRPr="00C66128" w:rsidRDefault="008D79D1" w:rsidP="008D79D1">
      <w:pPr>
        <w:spacing w:after="0" w:line="240" w:lineRule="auto"/>
        <w:rPr>
          <w:rFonts w:ascii="Times New Roman" w:eastAsia="Times New Roman" w:hAnsi="Times New Roman" w:cs="Times New Roman"/>
          <w:b/>
          <w:bCs/>
          <w:sz w:val="8"/>
          <w:szCs w:val="8"/>
        </w:rPr>
      </w:pPr>
    </w:p>
    <w:p w:rsidR="008D79D1" w:rsidRPr="00C66128" w:rsidRDefault="008D79D1" w:rsidP="008D79D1">
      <w:pPr>
        <w:spacing w:after="0" w:line="240" w:lineRule="auto"/>
        <w:rPr>
          <w:rFonts w:ascii="Times New Roman" w:eastAsia="Times New Roman" w:hAnsi="Times New Roman" w:cs="Times New Roman"/>
          <w:b/>
          <w:bCs/>
          <w:sz w:val="20"/>
          <w:szCs w:val="20"/>
        </w:rPr>
      </w:pPr>
      <w:r w:rsidRPr="00C66128">
        <w:rPr>
          <w:rFonts w:ascii="Times New Roman" w:eastAsia="Times New Roman" w:hAnsi="Times New Roman" w:cs="Times New Roman"/>
          <w:b/>
          <w:bCs/>
          <w:sz w:val="20"/>
          <w:szCs w:val="20"/>
        </w:rPr>
        <w:t>University Senate</w:t>
      </w:r>
    </w:p>
    <w:p w:rsidR="008D79D1" w:rsidRDefault="008D79D1" w:rsidP="008D79D1">
      <w:pPr>
        <w:spacing w:after="0" w:line="240" w:lineRule="auto"/>
        <w:rPr>
          <w:rFonts w:ascii="Times New Roman" w:eastAsia="Times New Roman" w:hAnsi="Times New Roman" w:cs="Times New Roman"/>
          <w:b/>
          <w:bCs/>
          <w:sz w:val="20"/>
          <w:szCs w:val="20"/>
        </w:rPr>
      </w:pPr>
      <w:r w:rsidRPr="00C66128">
        <w:rPr>
          <w:rFonts w:ascii="Times New Roman" w:eastAsia="Times New Roman" w:hAnsi="Times New Roman" w:cs="Times New Roman"/>
          <w:b/>
          <w:bCs/>
          <w:sz w:val="20"/>
          <w:szCs w:val="20"/>
        </w:rPr>
        <w:t>Professional Studi</w:t>
      </w:r>
      <w:r>
        <w:rPr>
          <w:rFonts w:ascii="Times New Roman" w:eastAsia="Times New Roman" w:hAnsi="Times New Roman" w:cs="Times New Roman"/>
          <w:b/>
          <w:bCs/>
          <w:sz w:val="20"/>
          <w:szCs w:val="20"/>
        </w:rPr>
        <w:t>es Building, 203A rm. 3</w:t>
      </w:r>
    </w:p>
    <w:p w:rsidR="008D79D1" w:rsidRDefault="008D79D1" w:rsidP="008D79D1">
      <w:pPr>
        <w:spacing w:after="0" w:line="240" w:lineRule="auto"/>
        <w:rPr>
          <w:rFonts w:ascii="Times New Roman" w:eastAsia="Times New Roman" w:hAnsi="Times New Roman" w:cs="Times New Roman"/>
          <w:b/>
          <w:bCs/>
          <w:sz w:val="20"/>
          <w:szCs w:val="20"/>
        </w:rPr>
      </w:pPr>
    </w:p>
    <w:p w:rsidR="008D79D1" w:rsidRPr="00C66128" w:rsidRDefault="008D79D1" w:rsidP="008D79D1">
      <w:pPr>
        <w:spacing w:after="0" w:line="240" w:lineRule="auto"/>
        <w:rPr>
          <w:rFonts w:ascii="Times New Roman" w:eastAsia="Times New Roman" w:hAnsi="Times New Roman" w:cs="Times New Roman"/>
          <w:sz w:val="8"/>
          <w:szCs w:val="8"/>
        </w:rPr>
      </w:pPr>
    </w:p>
    <w:p w:rsidR="008D79D1" w:rsidRPr="00C66128" w:rsidRDefault="008D79D1" w:rsidP="008D79D1">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MINUTES OF MEETING</w:t>
      </w:r>
    </w:p>
    <w:p w:rsidR="008D79D1" w:rsidRDefault="008D79D1" w:rsidP="008D79D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19, 2016</w:t>
      </w:r>
    </w:p>
    <w:p w:rsidR="008D79D1" w:rsidRPr="00C66128" w:rsidRDefault="008D79D1" w:rsidP="008D79D1">
      <w:pPr>
        <w:spacing w:after="0" w:line="240" w:lineRule="auto"/>
        <w:rPr>
          <w:rFonts w:ascii="Times New Roman" w:eastAsia="Times New Roman" w:hAnsi="Times New Roman" w:cs="Times New Roman"/>
          <w:b/>
          <w:bCs/>
          <w:sz w:val="16"/>
          <w:szCs w:val="16"/>
        </w:rPr>
      </w:pPr>
    </w:p>
    <w:p w:rsidR="008D79D1" w:rsidRPr="00C66128" w:rsidRDefault="008D79D1" w:rsidP="008D79D1">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ATTENDANCE:</w:t>
      </w:r>
    </w:p>
    <w:p w:rsidR="008D79D1" w:rsidRPr="00C66128" w:rsidRDefault="008D79D1" w:rsidP="008D79D1">
      <w:pPr>
        <w:spacing w:after="0" w:line="240" w:lineRule="auto"/>
        <w:ind w:right="-1080"/>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Presiding:</w:t>
      </w:r>
      <w:r w:rsidRPr="00C66128">
        <w:rPr>
          <w:rFonts w:ascii="Times New Roman" w:eastAsia="Times New Roman" w:hAnsi="Times New Roman" w:cs="Times New Roman"/>
          <w:sz w:val="24"/>
          <w:szCs w:val="24"/>
        </w:rPr>
        <w:t xml:space="preserve">  Dr. Joseph Riotto, University Senate President</w:t>
      </w:r>
    </w:p>
    <w:p w:rsidR="008D79D1" w:rsidRPr="00C66128" w:rsidRDefault="008D79D1" w:rsidP="008D79D1">
      <w:pPr>
        <w:spacing w:after="0" w:line="240" w:lineRule="auto"/>
        <w:rPr>
          <w:rFonts w:ascii="Times New Roman" w:eastAsia="Times New Roman" w:hAnsi="Times New Roman" w:cs="Times New Roman"/>
          <w:sz w:val="24"/>
          <w:szCs w:val="24"/>
        </w:rPr>
      </w:pPr>
    </w:p>
    <w:p w:rsidR="008D79D1" w:rsidRPr="00C66128"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PRESENT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Harry Moore, Harriet Phillip; Accounting, Karen DeSoto</w:t>
      </w:r>
      <w:r w:rsidRPr="00C66128">
        <w:rPr>
          <w:rFonts w:ascii="Times New Roman" w:eastAsia="Times New Roman" w:hAnsi="Times New Roman" w:cs="Times New Roman"/>
          <w:sz w:val="24"/>
          <w:szCs w:val="24"/>
        </w:rPr>
        <w:t>;</w:t>
      </w:r>
      <w:r w:rsidRPr="00AA0662">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Brian Gustafson</w:t>
      </w:r>
      <w:r w:rsidRPr="00C66128">
        <w:rPr>
          <w:rFonts w:ascii="Times New Roman" w:eastAsia="Times New Roman" w:hAnsi="Times New Roman" w:cs="Times New Roman"/>
          <w:sz w:val="24"/>
          <w:szCs w:val="24"/>
        </w:rPr>
        <w:t xml:space="preserve">; Biology, Ethan Prosen; Chemistry, Robert Aslanian; Computer Science, Mort Aabdollah; </w:t>
      </w:r>
      <w:r>
        <w:rPr>
          <w:rFonts w:ascii="Times New Roman" w:eastAsia="Times New Roman" w:hAnsi="Times New Roman" w:cs="Times New Roman"/>
          <w:sz w:val="24"/>
          <w:szCs w:val="24"/>
        </w:rPr>
        <w:t>Criminal Justice, Bill Calathes;</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Counseling Department, Vaibhavee Agaskar</w:t>
      </w:r>
      <w:r w:rsidRPr="00C66128">
        <w:rPr>
          <w:rFonts w:ascii="Times New Roman" w:eastAsia="Times New Roman" w:hAnsi="Times New Roman" w:cs="Times New Roman"/>
          <w:sz w:val="24"/>
          <w:szCs w:val="24"/>
        </w:rPr>
        <w:t xml:space="preserve">; Early Childhood Ed., Regina Adesanya; </w:t>
      </w:r>
      <w:r>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Educ</w:t>
      </w:r>
      <w:r>
        <w:rPr>
          <w:rFonts w:ascii="Times New Roman" w:eastAsia="Times New Roman" w:hAnsi="Times New Roman" w:cs="Times New Roman"/>
          <w:sz w:val="24"/>
          <w:szCs w:val="24"/>
        </w:rPr>
        <w:t xml:space="preserve">ational Leadership, Susan Phifer;  </w:t>
      </w:r>
      <w:r w:rsidRPr="00C66128">
        <w:rPr>
          <w:rFonts w:ascii="Times New Roman" w:eastAsia="Times New Roman" w:hAnsi="Times New Roman" w:cs="Times New Roman"/>
          <w:sz w:val="24"/>
          <w:szCs w:val="24"/>
        </w:rPr>
        <w:t>Educational Technology,</w:t>
      </w:r>
      <w:r w:rsidRPr="00C66128">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Elementary/Secondary, Vanashri Nargund;  English, Joshua Fausty; </w:t>
      </w:r>
      <w:r w:rsidRPr="00C66128">
        <w:rPr>
          <w:rFonts w:ascii="Times New Roman" w:eastAsia="Times New Roman" w:hAnsi="Times New Roman" w:cs="Times New Roman"/>
          <w:sz w:val="24"/>
          <w:szCs w:val="24"/>
        </w:rPr>
        <w:t>Finance, Rosalyn Overton; Fire Science,</w:t>
      </w:r>
      <w:r>
        <w:rPr>
          <w:rFonts w:ascii="Times New Roman" w:eastAsia="Times New Roman" w:hAnsi="Times New Roman" w:cs="Times New Roman"/>
          <w:sz w:val="24"/>
          <w:szCs w:val="24"/>
        </w:rPr>
        <w:t xml:space="preserve"> Patrick Boyle</w:t>
      </w:r>
      <w:r w:rsidRPr="00C66128">
        <w:rPr>
          <w:rFonts w:ascii="Times New Roman" w:eastAsia="Times New Roman" w:hAnsi="Times New Roman" w:cs="Times New Roman"/>
          <w:sz w:val="24"/>
          <w:szCs w:val="24"/>
        </w:rPr>
        <w:t>; Fitness,</w:t>
      </w:r>
      <w:r>
        <w:rPr>
          <w:rFonts w:ascii="Times New Roman" w:eastAsia="Times New Roman" w:hAnsi="Times New Roman" w:cs="Times New Roman"/>
          <w:sz w:val="24"/>
          <w:szCs w:val="24"/>
        </w:rPr>
        <w:t xml:space="preserve"> Exercise and Sports, Amy Rady; </w:t>
      </w:r>
      <w:r w:rsidRPr="00C66128">
        <w:rPr>
          <w:rFonts w:ascii="Times New Roman" w:eastAsia="Times New Roman" w:hAnsi="Times New Roman" w:cs="Times New Roman"/>
          <w:sz w:val="24"/>
          <w:szCs w:val="24"/>
        </w:rPr>
        <w:t>Geography/Geosci</w:t>
      </w:r>
      <w:r>
        <w:rPr>
          <w:rFonts w:ascii="Times New Roman" w:eastAsia="Times New Roman" w:hAnsi="Times New Roman" w:cs="Times New Roman"/>
          <w:sz w:val="24"/>
          <w:szCs w:val="24"/>
        </w:rPr>
        <w:t xml:space="preserve">ence, Deborah Freile; </w:t>
      </w:r>
      <w:r w:rsidRPr="00C66128">
        <w:rPr>
          <w:rFonts w:ascii="Times New Roman" w:eastAsia="Times New Roman" w:hAnsi="Times New Roman" w:cs="Times New Roman"/>
          <w:sz w:val="24"/>
          <w:szCs w:val="24"/>
        </w:rPr>
        <w:t>Health Sciences,</w:t>
      </w:r>
      <w:r>
        <w:rPr>
          <w:rFonts w:ascii="Times New Roman" w:eastAsia="Times New Roman" w:hAnsi="Times New Roman" w:cs="Times New Roman"/>
          <w:sz w:val="24"/>
          <w:szCs w:val="24"/>
        </w:rPr>
        <w:t xml:space="preserve"> Lilliam Rosado</w:t>
      </w:r>
      <w:r w:rsidRPr="00C66128">
        <w:rPr>
          <w:rFonts w:ascii="Times New Roman" w:eastAsia="Times New Roman" w:hAnsi="Times New Roman" w:cs="Times New Roman"/>
          <w:sz w:val="24"/>
          <w:szCs w:val="24"/>
        </w:rPr>
        <w:t>; History, Jason Martinek; Library, Min Chou;</w:t>
      </w:r>
      <w:r>
        <w:rPr>
          <w:rFonts w:ascii="Times New Roman" w:eastAsia="Times New Roman" w:hAnsi="Times New Roman" w:cs="Times New Roman"/>
          <w:sz w:val="24"/>
          <w:szCs w:val="24"/>
        </w:rPr>
        <w:t xml:space="preserve"> Literacy Education, Mary McGriff;</w:t>
      </w:r>
      <w:r w:rsidRPr="00C66128">
        <w:rPr>
          <w:rFonts w:ascii="Times New Roman" w:eastAsia="Times New Roman" w:hAnsi="Times New Roman" w:cs="Times New Roman"/>
          <w:sz w:val="24"/>
          <w:szCs w:val="24"/>
        </w:rPr>
        <w:t xml:space="preserve"> Manageme</w:t>
      </w:r>
      <w:r>
        <w:rPr>
          <w:rFonts w:ascii="Times New Roman" w:eastAsia="Times New Roman" w:hAnsi="Times New Roman" w:cs="Times New Roman"/>
          <w:sz w:val="24"/>
          <w:szCs w:val="24"/>
        </w:rPr>
        <w:t xml:space="preserve">nt, Wanda Rutledge; </w:t>
      </w:r>
      <w:r w:rsidRPr="00C66128">
        <w:rPr>
          <w:rFonts w:ascii="Times New Roman" w:eastAsia="Times New Roman" w:hAnsi="Times New Roman" w:cs="Times New Roman"/>
          <w:sz w:val="24"/>
          <w:szCs w:val="24"/>
        </w:rPr>
        <w:t>Mathematics, Freda Robbins; Modern Languages</w:t>
      </w:r>
      <w:r>
        <w:rPr>
          <w:rFonts w:ascii="Times New Roman" w:eastAsia="Times New Roman" w:hAnsi="Times New Roman" w:cs="Times New Roman"/>
          <w:sz w:val="24"/>
          <w:szCs w:val="24"/>
        </w:rPr>
        <w:t>, Aixa Said-Mohand</w:t>
      </w:r>
      <w:r w:rsidRPr="00C66128">
        <w:rPr>
          <w:rFonts w:ascii="Times New Roman" w:eastAsia="Times New Roman" w:hAnsi="Times New Roman" w:cs="Times New Roman"/>
          <w:sz w:val="24"/>
          <w:szCs w:val="24"/>
        </w:rPr>
        <w:t>; Dept. of Multicultural Ed.,</w:t>
      </w:r>
      <w:r>
        <w:rPr>
          <w:rFonts w:ascii="Times New Roman" w:eastAsia="Times New Roman" w:hAnsi="Times New Roman" w:cs="Times New Roman"/>
          <w:sz w:val="24"/>
          <w:szCs w:val="24"/>
        </w:rPr>
        <w:t xml:space="preserve"> Donna Farina</w:t>
      </w:r>
      <w:r w:rsidRPr="00C66128">
        <w:rPr>
          <w:rFonts w:ascii="Times New Roman" w:eastAsia="Times New Roman" w:hAnsi="Times New Roman" w:cs="Times New Roman"/>
          <w:sz w:val="24"/>
          <w:szCs w:val="24"/>
        </w:rPr>
        <w:t>; Music, Danc</w:t>
      </w:r>
      <w:r>
        <w:rPr>
          <w:rFonts w:ascii="Times New Roman" w:eastAsia="Times New Roman" w:hAnsi="Times New Roman" w:cs="Times New Roman"/>
          <w:sz w:val="24"/>
          <w:szCs w:val="24"/>
        </w:rPr>
        <w:t>e &amp; Theatre, Desamparados Fabra Crespo</w:t>
      </w:r>
      <w:r w:rsidRPr="00C66128">
        <w:rPr>
          <w:rFonts w:ascii="Times New Roman" w:eastAsia="Times New Roman" w:hAnsi="Times New Roman" w:cs="Times New Roman"/>
          <w:sz w:val="24"/>
          <w:szCs w:val="24"/>
        </w:rPr>
        <w:t>; Nursing, Glor</w:t>
      </w:r>
      <w:r>
        <w:rPr>
          <w:rFonts w:ascii="Times New Roman" w:eastAsia="Times New Roman" w:hAnsi="Times New Roman" w:cs="Times New Roman"/>
          <w:sz w:val="24"/>
          <w:szCs w:val="24"/>
        </w:rPr>
        <w:t>ia Boseman; Philosophy/Religion, Sabine Roehr</w:t>
      </w:r>
      <w:r w:rsidRPr="00C66128">
        <w:rPr>
          <w:rFonts w:ascii="Times New Roman" w:eastAsia="Times New Roman" w:hAnsi="Times New Roman" w:cs="Times New Roman"/>
          <w:sz w:val="24"/>
          <w:szCs w:val="24"/>
        </w:rPr>
        <w:t>; Political Science, Joseph Moskowitz; Professional Security Studies, Richard Cosgrove</w:t>
      </w:r>
      <w:r>
        <w:rPr>
          <w:rFonts w:ascii="Times New Roman" w:eastAsia="Times New Roman" w:hAnsi="Times New Roman" w:cs="Times New Roman"/>
          <w:sz w:val="24"/>
          <w:szCs w:val="24"/>
        </w:rPr>
        <w:t>; Psychology, Frank Nascimento</w:t>
      </w:r>
      <w:r w:rsidRPr="00C66128">
        <w:rPr>
          <w:rFonts w:ascii="Times New Roman" w:eastAsia="Times New Roman" w:hAnsi="Times New Roman" w:cs="Times New Roman"/>
          <w:sz w:val="24"/>
          <w:szCs w:val="24"/>
        </w:rPr>
        <w:t>; Sociology/Anthropology, Max Herman;</w:t>
      </w:r>
      <w:r>
        <w:rPr>
          <w:rFonts w:ascii="Times New Roman" w:eastAsia="Times New Roman" w:hAnsi="Times New Roman" w:cs="Times New Roman"/>
          <w:sz w:val="24"/>
          <w:szCs w:val="24"/>
        </w:rPr>
        <w:t xml:space="preserve"> Special Education, Patricia Yacobacci</w:t>
      </w:r>
      <w:r w:rsidRPr="00C66128">
        <w:rPr>
          <w:rFonts w:ascii="Times New Roman" w:eastAsia="Times New Roman" w:hAnsi="Times New Roman" w:cs="Times New Roman"/>
          <w:sz w:val="24"/>
          <w:szCs w:val="24"/>
        </w:rPr>
        <w:t xml:space="preserve">; Women’s &amp; </w:t>
      </w:r>
      <w:r>
        <w:rPr>
          <w:rFonts w:ascii="Times New Roman" w:eastAsia="Times New Roman" w:hAnsi="Times New Roman" w:cs="Times New Roman"/>
          <w:sz w:val="24"/>
          <w:szCs w:val="24"/>
        </w:rPr>
        <w:t>Gender Studies, Jacqueline Ellis.</w:t>
      </w:r>
    </w:p>
    <w:p w:rsidR="008D79D1" w:rsidRPr="00F6727E" w:rsidRDefault="008D79D1" w:rsidP="008D79D1">
      <w:pPr>
        <w:spacing w:after="0" w:line="240" w:lineRule="auto"/>
        <w:rPr>
          <w:rFonts w:ascii="Times New Roman" w:eastAsia="Times New Roman" w:hAnsi="Times New Roman" w:cs="Times New Roman"/>
          <w:sz w:val="14"/>
          <w:szCs w:val="14"/>
        </w:rPr>
      </w:pPr>
    </w:p>
    <w:p w:rsidR="008D79D1"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ABSENT:</w:t>
      </w:r>
      <w:r w:rsidRPr="00C66128">
        <w:rPr>
          <w:rFonts w:ascii="Times New Roman" w:eastAsia="Times New Roman" w:hAnsi="Times New Roman" w:cs="Times New Roman"/>
          <w:sz w:val="24"/>
          <w:szCs w:val="24"/>
        </w:rPr>
        <w:t xml:space="preserve"> African/Afro American Studies; Alum</w:t>
      </w:r>
      <w:r>
        <w:rPr>
          <w:rFonts w:ascii="Times New Roman" w:eastAsia="Times New Roman" w:hAnsi="Times New Roman" w:cs="Times New Roman"/>
          <w:sz w:val="24"/>
          <w:szCs w:val="24"/>
        </w:rPr>
        <w:t xml:space="preserve">ni, Jane McClellan; Economics, </w:t>
      </w:r>
      <w:r w:rsidRPr="00C66128">
        <w:rPr>
          <w:rFonts w:ascii="Times New Roman" w:eastAsia="Times New Roman" w:hAnsi="Times New Roman" w:cs="Times New Roman"/>
          <w:sz w:val="24"/>
          <w:szCs w:val="24"/>
        </w:rPr>
        <w:t>Ivan Steinberg; ESL; Latin American Studies;</w:t>
      </w:r>
      <w:r w:rsidRPr="008D79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Marketing</w:t>
      </w:r>
      <w:r w:rsidRPr="00C66128">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Physics, Chris Herbert;</w:t>
      </w:r>
      <w:r w:rsidRPr="008D79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Media Arts.</w:t>
      </w:r>
      <w:r w:rsidRPr="00C66128">
        <w:rPr>
          <w:rFonts w:ascii="Times New Roman" w:eastAsia="Times New Roman" w:hAnsi="Times New Roman" w:cs="Times New Roman"/>
          <w:sz w:val="24"/>
          <w:szCs w:val="24"/>
        </w:rPr>
        <w:t xml:space="preserve">  </w:t>
      </w:r>
    </w:p>
    <w:p w:rsidR="008D79D1" w:rsidRPr="008D79D1" w:rsidRDefault="008D79D1" w:rsidP="008D79D1">
      <w:pPr>
        <w:spacing w:after="0" w:line="240" w:lineRule="auto"/>
        <w:rPr>
          <w:rFonts w:ascii="Times New Roman" w:eastAsia="Times New Roman" w:hAnsi="Times New Roman" w:cs="Times New Roman"/>
          <w:sz w:val="14"/>
          <w:szCs w:val="14"/>
        </w:rPr>
      </w:pPr>
      <w:r w:rsidRPr="00C66128">
        <w:rPr>
          <w:rFonts w:ascii="Times New Roman" w:eastAsia="Times New Roman" w:hAnsi="Times New Roman" w:cs="Times New Roman"/>
          <w:sz w:val="24"/>
          <w:szCs w:val="24"/>
        </w:rPr>
        <w:t xml:space="preserve"> </w:t>
      </w:r>
    </w:p>
    <w:p w:rsidR="008D79D1"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SENATORS-AT-LARGE PRESENT:</w:t>
      </w:r>
      <w:r w:rsidRPr="00C66128">
        <w:rPr>
          <w:rFonts w:ascii="Times New Roman" w:eastAsia="Times New Roman" w:hAnsi="Times New Roman" w:cs="Times New Roman"/>
          <w:sz w:val="24"/>
          <w:szCs w:val="24"/>
        </w:rPr>
        <w:t xml:space="preserve">  Cindy Arrigo, Deborah Bennett, Natalia Coleman, Marilyn Ettinger, </w:t>
      </w:r>
      <w:r>
        <w:rPr>
          <w:rFonts w:ascii="Times New Roman" w:eastAsia="Times New Roman" w:hAnsi="Times New Roman" w:cs="Times New Roman"/>
          <w:sz w:val="24"/>
          <w:szCs w:val="24"/>
        </w:rPr>
        <w:t xml:space="preserve">Audrey Fisch, Lee-Ann Halbert, </w:t>
      </w:r>
      <w:r w:rsidRPr="00C66128">
        <w:rPr>
          <w:rFonts w:ascii="Times New Roman" w:eastAsia="Times New Roman" w:hAnsi="Times New Roman" w:cs="Times New Roman"/>
          <w:sz w:val="24"/>
          <w:szCs w:val="24"/>
        </w:rPr>
        <w:t>Robert Prowse, Joseph Riotto</w:t>
      </w:r>
      <w:r>
        <w:rPr>
          <w:rFonts w:ascii="Times New Roman" w:eastAsia="Times New Roman" w:hAnsi="Times New Roman" w:cs="Times New Roman"/>
          <w:sz w:val="24"/>
          <w:szCs w:val="24"/>
        </w:rPr>
        <w:t>, Michelle Rosen, Rubina Vohra.</w:t>
      </w:r>
    </w:p>
    <w:p w:rsidR="008D79D1" w:rsidRPr="000F1BB8" w:rsidRDefault="008D79D1" w:rsidP="008D79D1">
      <w:pPr>
        <w:spacing w:after="0" w:line="240" w:lineRule="auto"/>
        <w:rPr>
          <w:rFonts w:ascii="Times New Roman" w:eastAsia="Times New Roman" w:hAnsi="Times New Roman" w:cs="Times New Roman"/>
          <w:sz w:val="8"/>
          <w:szCs w:val="8"/>
        </w:rPr>
      </w:pPr>
    </w:p>
    <w:p w:rsidR="00ED4A71"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SENATORS-AT-LARGE ABSENT:</w:t>
      </w:r>
      <w:r w:rsidRPr="00C66128">
        <w:rPr>
          <w:rFonts w:ascii="Times New Roman" w:eastAsia="Times New Roman" w:hAnsi="Times New Roman" w:cs="Times New Roman"/>
          <w:sz w:val="24"/>
          <w:szCs w:val="24"/>
        </w:rPr>
        <w:t xml:space="preserve"> </w:t>
      </w:r>
      <w:r w:rsidR="00ED4A71">
        <w:rPr>
          <w:rFonts w:ascii="Times New Roman" w:eastAsia="Times New Roman" w:hAnsi="Times New Roman" w:cs="Times New Roman"/>
          <w:sz w:val="24"/>
          <w:szCs w:val="24"/>
        </w:rPr>
        <w:t>None.</w:t>
      </w:r>
    </w:p>
    <w:p w:rsidR="008D79D1" w:rsidRPr="00C66128" w:rsidRDefault="008D79D1" w:rsidP="008D79D1">
      <w:pPr>
        <w:spacing w:after="0" w:line="240" w:lineRule="auto"/>
        <w:rPr>
          <w:rFonts w:ascii="Times New Roman" w:eastAsia="Times New Roman" w:hAnsi="Times New Roman" w:cs="Times New Roman"/>
          <w:sz w:val="14"/>
          <w:szCs w:val="14"/>
        </w:rPr>
      </w:pPr>
      <w:r w:rsidRPr="00C66128">
        <w:rPr>
          <w:rFonts w:ascii="Times New Roman" w:eastAsia="Times New Roman" w:hAnsi="Times New Roman" w:cs="Times New Roman"/>
          <w:sz w:val="24"/>
          <w:szCs w:val="24"/>
        </w:rPr>
        <w:t xml:space="preserve"> </w:t>
      </w:r>
    </w:p>
    <w:p w:rsidR="008D79D1" w:rsidRPr="00C66128"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 xml:space="preserve">PROFESSIONAL STAFF SENATORS-AT-LARGE PRESENT: </w:t>
      </w:r>
      <w:r>
        <w:rPr>
          <w:rFonts w:ascii="Times New Roman" w:eastAsia="Times New Roman" w:hAnsi="Times New Roman" w:cs="Times New Roman"/>
          <w:bCs/>
          <w:sz w:val="24"/>
          <w:szCs w:val="24"/>
        </w:rPr>
        <w:t xml:space="preserve">Katherine (Katie) Aquino, </w:t>
      </w:r>
      <w:r w:rsidRPr="00C66128">
        <w:rPr>
          <w:rFonts w:ascii="Times New Roman" w:eastAsia="Times New Roman" w:hAnsi="Times New Roman" w:cs="Times New Roman"/>
          <w:bCs/>
          <w:sz w:val="24"/>
          <w:szCs w:val="24"/>
        </w:rPr>
        <w:t xml:space="preserve">Queen Gibson, </w:t>
      </w:r>
      <w:r w:rsidR="00D92A49">
        <w:rPr>
          <w:rFonts w:ascii="Times New Roman" w:eastAsia="Times New Roman" w:hAnsi="Times New Roman" w:cs="Times New Roman"/>
          <w:bCs/>
          <w:sz w:val="24"/>
          <w:szCs w:val="24"/>
        </w:rPr>
        <w:t>Denise Serpico</w:t>
      </w:r>
      <w:r w:rsidRPr="00C66128">
        <w:rPr>
          <w:rFonts w:ascii="Times New Roman" w:eastAsia="Times New Roman" w:hAnsi="Times New Roman" w:cs="Times New Roman"/>
          <w:bCs/>
          <w:sz w:val="24"/>
          <w:szCs w:val="24"/>
        </w:rPr>
        <w:t>.</w:t>
      </w:r>
    </w:p>
    <w:p w:rsidR="008D79D1" w:rsidRPr="00F6727E" w:rsidRDefault="008D79D1" w:rsidP="008D79D1">
      <w:pPr>
        <w:spacing w:after="0" w:line="240" w:lineRule="auto"/>
        <w:rPr>
          <w:rFonts w:ascii="Times New Roman" w:eastAsia="Times New Roman" w:hAnsi="Times New Roman" w:cs="Times New Roman"/>
          <w:sz w:val="8"/>
          <w:szCs w:val="8"/>
        </w:rPr>
      </w:pPr>
    </w:p>
    <w:p w:rsidR="008D79D1" w:rsidRPr="00C66128"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PROFESSIONAL STAFF SENATORS-AT-LARGE ABSENT</w:t>
      </w:r>
      <w:r w:rsidRPr="00C66128">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D92A49">
        <w:rPr>
          <w:rFonts w:ascii="Times New Roman" w:eastAsia="Times New Roman" w:hAnsi="Times New Roman" w:cs="Times New Roman"/>
          <w:bCs/>
          <w:sz w:val="24"/>
          <w:szCs w:val="24"/>
        </w:rPr>
        <w:t>Cynthia Vazquez</w:t>
      </w:r>
    </w:p>
    <w:p w:rsidR="008D79D1" w:rsidRDefault="008D79D1" w:rsidP="008D79D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p>
    <w:p w:rsidR="008D79D1" w:rsidRPr="00AA0662" w:rsidRDefault="008D79D1" w:rsidP="008D79D1">
      <w:pPr>
        <w:spacing w:after="0" w:line="240" w:lineRule="auto"/>
        <w:rPr>
          <w:rFonts w:ascii="Times New Roman" w:eastAsia="Times New Roman" w:hAnsi="Times New Roman" w:cs="Times New Roman"/>
          <w:bCs/>
          <w:sz w:val="10"/>
          <w:szCs w:val="10"/>
        </w:rPr>
      </w:pPr>
    </w:p>
    <w:p w:rsidR="008D79D1" w:rsidRPr="00C66128"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 PRESENT:</w:t>
      </w:r>
      <w:r w:rsidRPr="00C66128">
        <w:rPr>
          <w:rFonts w:ascii="Times New Roman" w:eastAsia="Times New Roman" w:hAnsi="Times New Roman" w:cs="Times New Roman"/>
          <w:sz w:val="24"/>
          <w:szCs w:val="24"/>
        </w:rPr>
        <w:t xml:space="preserve">  </w:t>
      </w:r>
      <w:r w:rsidR="003B0CA1">
        <w:rPr>
          <w:rFonts w:ascii="Times New Roman" w:eastAsia="Times New Roman" w:hAnsi="Times New Roman" w:cs="Times New Roman"/>
          <w:sz w:val="24"/>
          <w:szCs w:val="24"/>
        </w:rPr>
        <w:t>Dajuan Johnson</w:t>
      </w:r>
      <w:r>
        <w:rPr>
          <w:rFonts w:ascii="Times New Roman" w:eastAsia="Times New Roman" w:hAnsi="Times New Roman" w:cs="Times New Roman"/>
          <w:sz w:val="24"/>
          <w:szCs w:val="24"/>
        </w:rPr>
        <w:t>.</w:t>
      </w:r>
    </w:p>
    <w:p w:rsidR="008D79D1" w:rsidRPr="00AA0662" w:rsidRDefault="008D79D1" w:rsidP="008D79D1">
      <w:pPr>
        <w:spacing w:after="0" w:line="240" w:lineRule="auto"/>
        <w:rPr>
          <w:rFonts w:ascii="Times New Roman" w:eastAsia="Times New Roman" w:hAnsi="Times New Roman" w:cs="Times New Roman"/>
          <w:sz w:val="12"/>
          <w:szCs w:val="12"/>
        </w:rPr>
      </w:pPr>
    </w:p>
    <w:p w:rsidR="008D79D1" w:rsidRPr="00C66128" w:rsidRDefault="008D79D1" w:rsidP="008D79D1">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STUDENT SENATORS ABSENT:</w:t>
      </w:r>
      <w:r w:rsidR="003B0CA1">
        <w:rPr>
          <w:rFonts w:ascii="Times New Roman" w:eastAsia="Times New Roman" w:hAnsi="Times New Roman" w:cs="Times New Roman"/>
          <w:sz w:val="24"/>
          <w:szCs w:val="24"/>
        </w:rPr>
        <w:t xml:space="preserve"> Patricia Chambers, Sierra Williams</w:t>
      </w:r>
      <w:r>
        <w:rPr>
          <w:rFonts w:ascii="Times New Roman" w:eastAsia="Times New Roman" w:hAnsi="Times New Roman" w:cs="Times New Roman"/>
          <w:sz w:val="24"/>
          <w:szCs w:val="24"/>
        </w:rPr>
        <w:t>.</w:t>
      </w:r>
    </w:p>
    <w:p w:rsidR="008D79D1" w:rsidRPr="00C66128" w:rsidRDefault="008D79D1" w:rsidP="008D79D1">
      <w:pPr>
        <w:spacing w:after="0" w:line="240" w:lineRule="auto"/>
        <w:rPr>
          <w:rFonts w:ascii="Times New Roman" w:eastAsia="Times New Roman" w:hAnsi="Times New Roman" w:cs="Times New Roman"/>
          <w:sz w:val="14"/>
          <w:szCs w:val="14"/>
        </w:rPr>
      </w:pPr>
    </w:p>
    <w:p w:rsidR="008D79D1" w:rsidRDefault="008D79D1" w:rsidP="008D79D1">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SENATORS-AT-LARGE PRESENT:</w:t>
      </w:r>
      <w:r>
        <w:rPr>
          <w:rFonts w:ascii="Times New Roman" w:eastAsia="Times New Roman" w:hAnsi="Times New Roman" w:cs="Times New Roman"/>
          <w:sz w:val="24"/>
          <w:szCs w:val="24"/>
        </w:rPr>
        <w:t xml:space="preserve"> </w:t>
      </w:r>
      <w:r w:rsidR="003B0CA1">
        <w:rPr>
          <w:rFonts w:ascii="Times New Roman" w:eastAsia="Times New Roman" w:hAnsi="Times New Roman" w:cs="Times New Roman"/>
          <w:sz w:val="24"/>
          <w:szCs w:val="24"/>
        </w:rPr>
        <w:t>Corey Brumfield, Collin Officer, Corinne Reilly-Ferretto.</w:t>
      </w:r>
    </w:p>
    <w:p w:rsidR="003B0CA1" w:rsidRPr="00C66128" w:rsidRDefault="003B0CA1" w:rsidP="008D79D1">
      <w:pPr>
        <w:spacing w:after="0" w:line="240" w:lineRule="auto"/>
        <w:rPr>
          <w:rFonts w:ascii="Times New Roman" w:eastAsia="Times New Roman" w:hAnsi="Times New Roman" w:cs="Times New Roman"/>
          <w:sz w:val="14"/>
          <w:szCs w:val="14"/>
        </w:rPr>
      </w:pPr>
    </w:p>
    <w:p w:rsidR="008D79D1" w:rsidRPr="00ED4A71" w:rsidRDefault="008D79D1" w:rsidP="00ED4A71">
      <w:pPr>
        <w:spacing w:after="0" w:line="240" w:lineRule="auto"/>
        <w:rPr>
          <w:rFonts w:ascii="Times New Roman" w:eastAsia="Times New Roman" w:hAnsi="Times New Roman" w:cs="Times New Roman"/>
          <w:bCs/>
          <w:sz w:val="24"/>
          <w:szCs w:val="24"/>
        </w:rPr>
      </w:pPr>
      <w:r w:rsidRPr="00C66128">
        <w:rPr>
          <w:rFonts w:ascii="Times New Roman" w:eastAsia="Times New Roman" w:hAnsi="Times New Roman" w:cs="Times New Roman"/>
          <w:b/>
          <w:bCs/>
          <w:sz w:val="24"/>
          <w:szCs w:val="24"/>
        </w:rPr>
        <w:t>STUDENT SENATORS-AT-LARGE ABSENT:</w:t>
      </w:r>
      <w:r>
        <w:rPr>
          <w:rFonts w:ascii="Times New Roman" w:eastAsia="Times New Roman" w:hAnsi="Times New Roman" w:cs="Times New Roman"/>
          <w:b/>
          <w:bCs/>
          <w:sz w:val="24"/>
          <w:szCs w:val="24"/>
        </w:rPr>
        <w:t xml:space="preserve"> </w:t>
      </w:r>
      <w:r w:rsidR="003B0CA1">
        <w:rPr>
          <w:rFonts w:ascii="Times New Roman" w:eastAsia="Times New Roman" w:hAnsi="Times New Roman" w:cs="Times New Roman"/>
          <w:sz w:val="24"/>
          <w:szCs w:val="24"/>
        </w:rPr>
        <w:t>Leman Kaifa.</w:t>
      </w:r>
    </w:p>
    <w:p w:rsidR="003807AC" w:rsidRPr="00202683" w:rsidRDefault="003807AC" w:rsidP="00A7612C">
      <w:pPr>
        <w:spacing w:after="0" w:line="240" w:lineRule="auto"/>
        <w:jc w:val="center"/>
        <w:rPr>
          <w:rFonts w:ascii="Times New Roman" w:hAnsi="Times New Roman" w:cs="Times New Roman"/>
          <w:b/>
        </w:rPr>
      </w:pPr>
      <w:r w:rsidRPr="00202683">
        <w:rPr>
          <w:rFonts w:ascii="Times New Roman" w:hAnsi="Times New Roman" w:cs="Times New Roman"/>
          <w:b/>
        </w:rPr>
        <w:lastRenderedPageBreak/>
        <w:t xml:space="preserve">Draft </w:t>
      </w:r>
      <w:r w:rsidR="00105452" w:rsidRPr="00202683">
        <w:rPr>
          <w:rFonts w:ascii="Times New Roman" w:hAnsi="Times New Roman" w:cs="Times New Roman"/>
          <w:b/>
        </w:rPr>
        <w:t>5</w:t>
      </w:r>
      <w:r w:rsidRPr="00202683">
        <w:rPr>
          <w:rFonts w:ascii="Times New Roman" w:hAnsi="Times New Roman" w:cs="Times New Roman"/>
          <w:b/>
        </w:rPr>
        <w:t xml:space="preserve"> October 201</w:t>
      </w:r>
      <w:r w:rsidR="00105452" w:rsidRPr="00202683">
        <w:rPr>
          <w:rFonts w:ascii="Times New Roman" w:hAnsi="Times New Roman" w:cs="Times New Roman"/>
          <w:b/>
        </w:rPr>
        <w:t>6</w:t>
      </w:r>
    </w:p>
    <w:p w:rsidR="00A7612C" w:rsidRPr="00202683" w:rsidRDefault="008709F3" w:rsidP="00A7612C">
      <w:pPr>
        <w:spacing w:after="0" w:line="240" w:lineRule="auto"/>
        <w:jc w:val="center"/>
        <w:rPr>
          <w:rFonts w:ascii="Times New Roman" w:hAnsi="Times New Roman" w:cs="Times New Roman"/>
          <w:b/>
        </w:rPr>
      </w:pPr>
      <w:r w:rsidRPr="00202683">
        <w:rPr>
          <w:rFonts w:ascii="Times New Roman" w:hAnsi="Times New Roman" w:cs="Times New Roman"/>
          <w:b/>
        </w:rPr>
        <w:t>University Senate Meeting Minutes</w:t>
      </w:r>
    </w:p>
    <w:p w:rsidR="00A7612C" w:rsidRPr="00202683" w:rsidRDefault="008709F3" w:rsidP="00A7612C">
      <w:pPr>
        <w:spacing w:after="0" w:line="240" w:lineRule="auto"/>
        <w:jc w:val="center"/>
        <w:rPr>
          <w:rFonts w:ascii="Times New Roman" w:hAnsi="Times New Roman" w:cs="Times New Roman"/>
          <w:b/>
        </w:rPr>
      </w:pPr>
      <w:r w:rsidRPr="00202683">
        <w:rPr>
          <w:rFonts w:ascii="Times New Roman" w:hAnsi="Times New Roman" w:cs="Times New Roman"/>
          <w:b/>
        </w:rPr>
        <w:t>University Senate Meeting #1 for AY 201</w:t>
      </w:r>
      <w:r w:rsidR="00105452" w:rsidRPr="00202683">
        <w:rPr>
          <w:rFonts w:ascii="Times New Roman" w:hAnsi="Times New Roman" w:cs="Times New Roman"/>
          <w:b/>
        </w:rPr>
        <w:t>6</w:t>
      </w:r>
      <w:r w:rsidRPr="00202683">
        <w:rPr>
          <w:rFonts w:ascii="Times New Roman" w:hAnsi="Times New Roman" w:cs="Times New Roman"/>
          <w:b/>
        </w:rPr>
        <w:t>-201</w:t>
      </w:r>
      <w:r w:rsidR="00105452" w:rsidRPr="00202683">
        <w:rPr>
          <w:rFonts w:ascii="Times New Roman" w:hAnsi="Times New Roman" w:cs="Times New Roman"/>
          <w:b/>
        </w:rPr>
        <w:t>7</w:t>
      </w:r>
    </w:p>
    <w:p w:rsidR="008709F3" w:rsidRPr="00202683" w:rsidRDefault="00105452" w:rsidP="00A7612C">
      <w:pPr>
        <w:spacing w:after="0" w:line="240" w:lineRule="auto"/>
        <w:jc w:val="center"/>
        <w:rPr>
          <w:rFonts w:ascii="Times New Roman" w:hAnsi="Times New Roman" w:cs="Times New Roman"/>
          <w:b/>
        </w:rPr>
      </w:pPr>
      <w:r w:rsidRPr="00202683">
        <w:rPr>
          <w:rFonts w:ascii="Times New Roman" w:hAnsi="Times New Roman" w:cs="Times New Roman"/>
          <w:b/>
        </w:rPr>
        <w:t xml:space="preserve">Monday, </w:t>
      </w:r>
      <w:r w:rsidR="008709F3" w:rsidRPr="00202683">
        <w:rPr>
          <w:rFonts w:ascii="Times New Roman" w:hAnsi="Times New Roman" w:cs="Times New Roman"/>
          <w:b/>
        </w:rPr>
        <w:t>1</w:t>
      </w:r>
      <w:r w:rsidRPr="00202683">
        <w:rPr>
          <w:rFonts w:ascii="Times New Roman" w:hAnsi="Times New Roman" w:cs="Times New Roman"/>
          <w:b/>
        </w:rPr>
        <w:t>9</w:t>
      </w:r>
      <w:r w:rsidR="008709F3" w:rsidRPr="00202683">
        <w:rPr>
          <w:rFonts w:ascii="Times New Roman" w:hAnsi="Times New Roman" w:cs="Times New Roman"/>
          <w:b/>
        </w:rPr>
        <w:t xml:space="preserve"> September 201</w:t>
      </w:r>
      <w:r w:rsidRPr="00202683">
        <w:rPr>
          <w:rFonts w:ascii="Times New Roman" w:hAnsi="Times New Roman" w:cs="Times New Roman"/>
          <w:b/>
        </w:rPr>
        <w:t>6</w:t>
      </w:r>
      <w:r w:rsidR="008709F3" w:rsidRPr="00202683">
        <w:rPr>
          <w:rFonts w:ascii="Times New Roman" w:hAnsi="Times New Roman" w:cs="Times New Roman"/>
          <w:b/>
        </w:rPr>
        <w:t>, Gothic Lounge (H202)</w:t>
      </w:r>
    </w:p>
    <w:p w:rsidR="00A7612C" w:rsidRPr="00202683" w:rsidRDefault="00A7612C" w:rsidP="00A7612C">
      <w:pPr>
        <w:spacing w:after="0" w:line="240" w:lineRule="auto"/>
        <w:jc w:val="center"/>
        <w:rPr>
          <w:rFonts w:ascii="Times New Roman" w:hAnsi="Times New Roman" w:cs="Times New Roman"/>
        </w:rPr>
      </w:pPr>
    </w:p>
    <w:p w:rsidR="00A7612C" w:rsidRPr="00202683" w:rsidRDefault="008709F3" w:rsidP="00A7612C">
      <w:pPr>
        <w:spacing w:after="0" w:line="240" w:lineRule="auto"/>
        <w:rPr>
          <w:rFonts w:ascii="Times New Roman" w:hAnsi="Times New Roman" w:cs="Times New Roman"/>
        </w:rPr>
      </w:pPr>
      <w:r w:rsidRPr="00202683">
        <w:rPr>
          <w:rFonts w:ascii="Times New Roman" w:hAnsi="Times New Roman" w:cs="Times New Roman"/>
        </w:rPr>
        <w:t xml:space="preserve">Senate President, </w:t>
      </w:r>
      <w:r w:rsidR="00A7612C" w:rsidRPr="00202683">
        <w:rPr>
          <w:rFonts w:ascii="Times New Roman" w:hAnsi="Times New Roman" w:cs="Times New Roman"/>
        </w:rPr>
        <w:t xml:space="preserve">Dr. </w:t>
      </w:r>
      <w:r w:rsidRPr="00202683">
        <w:rPr>
          <w:rFonts w:ascii="Times New Roman" w:hAnsi="Times New Roman" w:cs="Times New Roman"/>
        </w:rPr>
        <w:t xml:space="preserve">Joseph </w:t>
      </w:r>
      <w:r w:rsidR="00A7612C" w:rsidRPr="00202683">
        <w:rPr>
          <w:rFonts w:ascii="Times New Roman" w:hAnsi="Times New Roman" w:cs="Times New Roman"/>
        </w:rPr>
        <w:t>Riotto</w:t>
      </w:r>
      <w:r w:rsidRPr="00202683">
        <w:rPr>
          <w:rFonts w:ascii="Times New Roman" w:hAnsi="Times New Roman" w:cs="Times New Roman"/>
        </w:rPr>
        <w:t>,</w:t>
      </w:r>
      <w:r w:rsidR="00A7612C" w:rsidRPr="00202683">
        <w:rPr>
          <w:rFonts w:ascii="Times New Roman" w:hAnsi="Times New Roman" w:cs="Times New Roman"/>
        </w:rPr>
        <w:t xml:space="preserve"> ca</w:t>
      </w:r>
      <w:r w:rsidRPr="00202683">
        <w:rPr>
          <w:rFonts w:ascii="Times New Roman" w:hAnsi="Times New Roman" w:cs="Times New Roman"/>
        </w:rPr>
        <w:t>lled the meeting to order at 2:</w:t>
      </w:r>
      <w:r w:rsidR="007B5254" w:rsidRPr="00202683">
        <w:rPr>
          <w:rFonts w:ascii="Times New Roman" w:hAnsi="Times New Roman" w:cs="Times New Roman"/>
        </w:rPr>
        <w:t>10</w:t>
      </w:r>
      <w:r w:rsidRPr="00202683">
        <w:rPr>
          <w:rFonts w:ascii="Times New Roman" w:hAnsi="Times New Roman" w:cs="Times New Roman"/>
        </w:rPr>
        <w:t xml:space="preserve"> PM</w:t>
      </w:r>
    </w:p>
    <w:p w:rsidR="00840093" w:rsidRPr="00202683" w:rsidRDefault="00840093" w:rsidP="008709F3">
      <w:pPr>
        <w:spacing w:after="0" w:line="240" w:lineRule="auto"/>
        <w:rPr>
          <w:rFonts w:ascii="Times New Roman" w:hAnsi="Times New Roman" w:cs="Times New Roman"/>
          <w:b/>
        </w:rPr>
      </w:pPr>
    </w:p>
    <w:p w:rsidR="00840093" w:rsidRPr="00202683" w:rsidRDefault="00840093" w:rsidP="00840093">
      <w:pPr>
        <w:spacing w:after="0" w:line="240" w:lineRule="auto"/>
        <w:rPr>
          <w:rFonts w:ascii="Times New Roman" w:hAnsi="Times New Roman" w:cs="Times New Roman"/>
          <w:b/>
        </w:rPr>
      </w:pPr>
      <w:r w:rsidRPr="00202683">
        <w:rPr>
          <w:rFonts w:ascii="Times New Roman" w:hAnsi="Times New Roman" w:cs="Times New Roman"/>
          <w:b/>
        </w:rPr>
        <w:t>I.</w:t>
      </w:r>
      <w:r w:rsidRPr="00202683">
        <w:rPr>
          <w:rFonts w:ascii="Times New Roman" w:hAnsi="Times New Roman" w:cs="Times New Roman"/>
          <w:b/>
        </w:rPr>
        <w:tab/>
        <w:t xml:space="preserve">Approval of University Senate Parliamentarian </w:t>
      </w:r>
    </w:p>
    <w:p w:rsidR="00840093" w:rsidRPr="00202683" w:rsidRDefault="00840093" w:rsidP="00840093">
      <w:pPr>
        <w:spacing w:after="0" w:line="240" w:lineRule="auto"/>
        <w:ind w:left="720"/>
        <w:rPr>
          <w:rFonts w:ascii="Times New Roman" w:hAnsi="Times New Roman" w:cs="Times New Roman"/>
        </w:rPr>
      </w:pPr>
      <w:r w:rsidRPr="00202683">
        <w:rPr>
          <w:rFonts w:ascii="Times New Roman" w:hAnsi="Times New Roman" w:cs="Times New Roman"/>
          <w:u w:val="single"/>
        </w:rPr>
        <w:t>Motion</w:t>
      </w:r>
      <w:r w:rsidRPr="00202683">
        <w:rPr>
          <w:rFonts w:ascii="Times New Roman" w:hAnsi="Times New Roman" w:cs="Times New Roman"/>
        </w:rPr>
        <w:t xml:space="preserve"> made by </w:t>
      </w:r>
      <w:r w:rsidR="00105452" w:rsidRPr="00202683">
        <w:rPr>
          <w:rFonts w:ascii="Times New Roman" w:hAnsi="Times New Roman" w:cs="Times New Roman"/>
        </w:rPr>
        <w:t>Senate Executive C</w:t>
      </w:r>
      <w:r w:rsidRPr="00202683">
        <w:rPr>
          <w:rFonts w:ascii="Times New Roman" w:hAnsi="Times New Roman" w:cs="Times New Roman"/>
        </w:rPr>
        <w:t>ommittee and seconded to appoint Dr. Rosilyn Overton as University Senate Parliamentarian.</w:t>
      </w:r>
    </w:p>
    <w:p w:rsidR="00840093" w:rsidRPr="00202683" w:rsidRDefault="00840093" w:rsidP="00840093">
      <w:pPr>
        <w:spacing w:after="0" w:line="240" w:lineRule="auto"/>
        <w:rPr>
          <w:rFonts w:ascii="Times New Roman" w:hAnsi="Times New Roman" w:cs="Times New Roman"/>
        </w:rPr>
      </w:pPr>
      <w:r w:rsidRPr="00202683">
        <w:rPr>
          <w:rFonts w:ascii="Times New Roman" w:hAnsi="Times New Roman" w:cs="Times New Roman"/>
        </w:rPr>
        <w:tab/>
        <w:t xml:space="preserve">Motion Approved. </w:t>
      </w:r>
    </w:p>
    <w:p w:rsidR="00840093" w:rsidRPr="00202683" w:rsidRDefault="00840093" w:rsidP="008709F3">
      <w:pPr>
        <w:spacing w:after="0" w:line="240" w:lineRule="auto"/>
        <w:rPr>
          <w:rFonts w:ascii="Times New Roman" w:hAnsi="Times New Roman" w:cs="Times New Roman"/>
          <w:b/>
        </w:rPr>
      </w:pPr>
    </w:p>
    <w:p w:rsidR="00105452" w:rsidRDefault="00105452" w:rsidP="00105452">
      <w:pPr>
        <w:spacing w:after="0" w:line="240" w:lineRule="auto"/>
        <w:rPr>
          <w:rFonts w:ascii="Times New Roman" w:hAnsi="Times New Roman" w:cs="Times New Roman"/>
        </w:rPr>
      </w:pPr>
      <w:r w:rsidRPr="00202683">
        <w:rPr>
          <w:rFonts w:ascii="Times New Roman" w:hAnsi="Times New Roman" w:cs="Times New Roman"/>
          <w:b/>
        </w:rPr>
        <w:t>II.</w:t>
      </w:r>
      <w:r w:rsidRPr="00202683">
        <w:rPr>
          <w:rFonts w:ascii="Times New Roman" w:hAnsi="Times New Roman" w:cs="Times New Roman"/>
          <w:b/>
        </w:rPr>
        <w:tab/>
        <w:t>Clicker System Test:</w:t>
      </w:r>
      <w:r w:rsidRPr="00202683">
        <w:rPr>
          <w:rFonts w:ascii="Times New Roman" w:hAnsi="Times New Roman" w:cs="Times New Roman"/>
        </w:rPr>
        <w:t xml:space="preserve"> Clickers were not used </w:t>
      </w:r>
      <w:r w:rsidR="0020754F" w:rsidRPr="00202683">
        <w:rPr>
          <w:rFonts w:ascii="Times New Roman" w:hAnsi="Times New Roman" w:cs="Times New Roman"/>
        </w:rPr>
        <w:t xml:space="preserve">during the meeting </w:t>
      </w:r>
      <w:r w:rsidRPr="00202683">
        <w:rPr>
          <w:rFonts w:ascii="Times New Roman" w:hAnsi="Times New Roman" w:cs="Times New Roman"/>
        </w:rPr>
        <w:t xml:space="preserve">due to technical </w:t>
      </w:r>
      <w:r w:rsidR="0020754F" w:rsidRPr="00202683">
        <w:rPr>
          <w:rFonts w:ascii="Times New Roman" w:hAnsi="Times New Roman" w:cs="Times New Roman"/>
        </w:rPr>
        <w:tab/>
      </w:r>
      <w:r w:rsidRPr="00202683">
        <w:rPr>
          <w:rFonts w:ascii="Times New Roman" w:hAnsi="Times New Roman" w:cs="Times New Roman"/>
        </w:rPr>
        <w:t xml:space="preserve">difficulties. </w:t>
      </w:r>
    </w:p>
    <w:p w:rsidR="00C93A0A" w:rsidRDefault="00C93A0A" w:rsidP="00105452">
      <w:pPr>
        <w:spacing w:after="0" w:line="240" w:lineRule="auto"/>
        <w:rPr>
          <w:rFonts w:ascii="Times New Roman" w:hAnsi="Times New Roman" w:cs="Times New Roman"/>
        </w:rPr>
      </w:pPr>
    </w:p>
    <w:p w:rsidR="00C93A0A" w:rsidRDefault="00C93A0A" w:rsidP="00105452">
      <w:pPr>
        <w:spacing w:after="0" w:line="240" w:lineRule="auto"/>
        <w:rPr>
          <w:rFonts w:ascii="Times New Roman" w:hAnsi="Times New Roman" w:cs="Times New Roman"/>
        </w:rPr>
      </w:pPr>
      <w:r w:rsidRPr="00A05885">
        <w:rPr>
          <w:rFonts w:ascii="Times New Roman" w:hAnsi="Times New Roman" w:cs="Times New Roman"/>
          <w:b/>
        </w:rPr>
        <w:t>III.</w:t>
      </w:r>
      <w:r>
        <w:rPr>
          <w:rFonts w:ascii="Times New Roman" w:hAnsi="Times New Roman" w:cs="Times New Roman"/>
        </w:rPr>
        <w:tab/>
        <w:t>Senate President introduced the Senate Executive Committee</w:t>
      </w:r>
    </w:p>
    <w:p w:rsidR="00C93A0A" w:rsidRDefault="00C93A0A" w:rsidP="00C93A0A">
      <w:pPr>
        <w:pStyle w:val="ListParagraph"/>
        <w:numPr>
          <w:ilvl w:val="0"/>
          <w:numId w:val="38"/>
        </w:numPr>
        <w:rPr>
          <w:rFonts w:ascii="Times New Roman" w:hAnsi="Times New Roman"/>
        </w:rPr>
      </w:pPr>
      <w:r>
        <w:rPr>
          <w:rFonts w:ascii="Times New Roman" w:hAnsi="Times New Roman"/>
        </w:rPr>
        <w:t>Joshua Fausty, Vice President; CAS</w:t>
      </w:r>
    </w:p>
    <w:p w:rsidR="00C93A0A" w:rsidRDefault="00C93A0A" w:rsidP="00C93A0A">
      <w:pPr>
        <w:pStyle w:val="ListParagraph"/>
        <w:numPr>
          <w:ilvl w:val="0"/>
          <w:numId w:val="38"/>
        </w:numPr>
        <w:rPr>
          <w:rFonts w:ascii="Times New Roman" w:hAnsi="Times New Roman"/>
        </w:rPr>
      </w:pPr>
      <w:r>
        <w:rPr>
          <w:rFonts w:ascii="Times New Roman" w:hAnsi="Times New Roman"/>
        </w:rPr>
        <w:t>Ethan Prosen, Secretary; CAS</w:t>
      </w:r>
    </w:p>
    <w:p w:rsidR="00C93A0A" w:rsidRDefault="00C93A0A" w:rsidP="00C93A0A">
      <w:pPr>
        <w:pStyle w:val="ListParagraph"/>
        <w:numPr>
          <w:ilvl w:val="0"/>
          <w:numId w:val="38"/>
        </w:numPr>
        <w:rPr>
          <w:rFonts w:ascii="Times New Roman" w:hAnsi="Times New Roman"/>
        </w:rPr>
      </w:pPr>
      <w:r>
        <w:rPr>
          <w:rFonts w:ascii="Times New Roman" w:hAnsi="Times New Roman"/>
        </w:rPr>
        <w:t>Gloria Boseman, CPS</w:t>
      </w:r>
    </w:p>
    <w:p w:rsidR="00C93A0A" w:rsidRDefault="00C93A0A" w:rsidP="00C93A0A">
      <w:pPr>
        <w:pStyle w:val="ListParagraph"/>
        <w:numPr>
          <w:ilvl w:val="0"/>
          <w:numId w:val="38"/>
        </w:numPr>
        <w:rPr>
          <w:rFonts w:ascii="Times New Roman" w:hAnsi="Times New Roman"/>
        </w:rPr>
      </w:pPr>
      <w:r>
        <w:rPr>
          <w:rFonts w:ascii="Times New Roman" w:hAnsi="Times New Roman"/>
        </w:rPr>
        <w:t>Max Herman, CAS</w:t>
      </w:r>
    </w:p>
    <w:p w:rsidR="00C93A0A" w:rsidRDefault="00C93A0A" w:rsidP="00C93A0A">
      <w:pPr>
        <w:pStyle w:val="ListParagraph"/>
        <w:numPr>
          <w:ilvl w:val="0"/>
          <w:numId w:val="38"/>
        </w:numPr>
        <w:rPr>
          <w:rFonts w:ascii="Times New Roman" w:hAnsi="Times New Roman"/>
        </w:rPr>
      </w:pPr>
      <w:r>
        <w:rPr>
          <w:rFonts w:ascii="Times New Roman" w:hAnsi="Times New Roman"/>
        </w:rPr>
        <w:t>Cynthia Vasquez, COE</w:t>
      </w:r>
    </w:p>
    <w:p w:rsidR="00A05885" w:rsidRDefault="00A05885" w:rsidP="00C93A0A">
      <w:pPr>
        <w:pStyle w:val="ListParagraph"/>
        <w:numPr>
          <w:ilvl w:val="0"/>
          <w:numId w:val="38"/>
        </w:numPr>
        <w:rPr>
          <w:rFonts w:ascii="Times New Roman" w:hAnsi="Times New Roman"/>
        </w:rPr>
      </w:pPr>
      <w:r>
        <w:rPr>
          <w:rFonts w:ascii="Times New Roman" w:hAnsi="Times New Roman"/>
        </w:rPr>
        <w:t xml:space="preserve">Collin Officer, Student Representative (also the student representative to the Board of Trustees </w:t>
      </w:r>
    </w:p>
    <w:p w:rsidR="00105452" w:rsidRDefault="00A05885" w:rsidP="008709F3">
      <w:pPr>
        <w:spacing w:after="0" w:line="240" w:lineRule="auto"/>
        <w:rPr>
          <w:rFonts w:ascii="Times New Roman" w:hAnsi="Times New Roman"/>
        </w:rPr>
      </w:pPr>
      <w:r>
        <w:rPr>
          <w:rFonts w:ascii="Times New Roman" w:hAnsi="Times New Roman"/>
        </w:rPr>
        <w:tab/>
      </w:r>
      <w:r w:rsidRPr="00A05885">
        <w:rPr>
          <w:rFonts w:ascii="Times New Roman" w:hAnsi="Times New Roman"/>
        </w:rPr>
        <w:t xml:space="preserve">Special Senate thank you for the Senators-at-Large, the Department Senators, Professional Staff, </w:t>
      </w:r>
      <w:r>
        <w:rPr>
          <w:rFonts w:ascii="Times New Roman" w:hAnsi="Times New Roman"/>
        </w:rPr>
        <w:tab/>
      </w:r>
      <w:r w:rsidRPr="00A05885">
        <w:rPr>
          <w:rFonts w:ascii="Times New Roman" w:hAnsi="Times New Roman"/>
        </w:rPr>
        <w:t xml:space="preserve">Administrators, students, alumni, and everyone for their contributions to the Senate in making </w:t>
      </w:r>
      <w:r>
        <w:rPr>
          <w:rFonts w:ascii="Times New Roman" w:hAnsi="Times New Roman"/>
        </w:rPr>
        <w:tab/>
      </w:r>
      <w:r w:rsidRPr="00A05885">
        <w:rPr>
          <w:rFonts w:ascii="Times New Roman" w:hAnsi="Times New Roman"/>
        </w:rPr>
        <w:t xml:space="preserve">Academic Year 2015/2016 successful. You are the </w:t>
      </w:r>
      <w:r w:rsidR="00BD62A7">
        <w:rPr>
          <w:rFonts w:ascii="Times New Roman" w:hAnsi="Times New Roman"/>
        </w:rPr>
        <w:t>core</w:t>
      </w:r>
      <w:r w:rsidRPr="00A05885">
        <w:rPr>
          <w:rFonts w:ascii="Times New Roman" w:hAnsi="Times New Roman"/>
        </w:rPr>
        <w:t xml:space="preserve"> which NJCU receives its energy and </w:t>
      </w:r>
      <w:r>
        <w:rPr>
          <w:rFonts w:ascii="Times New Roman" w:hAnsi="Times New Roman"/>
        </w:rPr>
        <w:tab/>
      </w:r>
      <w:r w:rsidRPr="00A05885">
        <w:rPr>
          <w:rFonts w:ascii="Times New Roman" w:hAnsi="Times New Roman"/>
        </w:rPr>
        <w:t>fuel to be successful. It is most appreciated.</w:t>
      </w:r>
    </w:p>
    <w:p w:rsidR="00A05885" w:rsidRDefault="00BD62A7" w:rsidP="008709F3">
      <w:pPr>
        <w:spacing w:after="0" w:line="240" w:lineRule="auto"/>
        <w:rPr>
          <w:rFonts w:ascii="Times New Roman" w:hAnsi="Times New Roman"/>
        </w:rPr>
      </w:pPr>
      <w:r>
        <w:rPr>
          <w:rFonts w:ascii="Times New Roman" w:hAnsi="Times New Roman"/>
        </w:rPr>
        <w:tab/>
        <w:t>S</w:t>
      </w:r>
      <w:r w:rsidRPr="00BD62A7">
        <w:rPr>
          <w:rFonts w:ascii="Times New Roman" w:hAnsi="Times New Roman"/>
        </w:rPr>
        <w:t xml:space="preserve">pecial thanks to Donna Piscopo for her untiring efforts in keeping the Senate running smoothly. </w:t>
      </w:r>
      <w:r>
        <w:rPr>
          <w:rFonts w:ascii="Times New Roman" w:hAnsi="Times New Roman"/>
        </w:rPr>
        <w:tab/>
      </w:r>
      <w:r w:rsidRPr="00BD62A7">
        <w:rPr>
          <w:rFonts w:ascii="Times New Roman" w:hAnsi="Times New Roman"/>
        </w:rPr>
        <w:t>Thank you Donna</w:t>
      </w:r>
      <w:r>
        <w:rPr>
          <w:rFonts w:ascii="Times New Roman" w:hAnsi="Times New Roman"/>
        </w:rPr>
        <w:t>.</w:t>
      </w:r>
    </w:p>
    <w:p w:rsidR="00A05885" w:rsidRPr="00202683" w:rsidRDefault="00A05885" w:rsidP="008709F3">
      <w:pPr>
        <w:spacing w:after="0" w:line="240" w:lineRule="auto"/>
        <w:rPr>
          <w:rFonts w:ascii="Times New Roman" w:hAnsi="Times New Roman" w:cs="Times New Roman"/>
          <w:b/>
        </w:rPr>
      </w:pPr>
    </w:p>
    <w:p w:rsidR="008709F3" w:rsidRPr="00202683" w:rsidRDefault="008709F3" w:rsidP="004E7BB1">
      <w:pPr>
        <w:pStyle w:val="Heading1"/>
      </w:pPr>
      <w:r w:rsidRPr="00202683">
        <w:t>II</w:t>
      </w:r>
      <w:r w:rsidR="00840093" w:rsidRPr="00202683">
        <w:t>I</w:t>
      </w:r>
      <w:r w:rsidRPr="00202683">
        <w:t>.</w:t>
      </w:r>
      <w:r w:rsidRPr="00202683">
        <w:tab/>
        <w:t>Approval of Agenda</w:t>
      </w:r>
    </w:p>
    <w:p w:rsidR="005B4DE4" w:rsidRPr="00202683" w:rsidRDefault="005B4DE4" w:rsidP="008709F3">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u w:val="single"/>
        </w:rPr>
        <w:t>Motion</w:t>
      </w:r>
      <w:r w:rsidRPr="00202683">
        <w:rPr>
          <w:rFonts w:ascii="Times New Roman" w:hAnsi="Times New Roman" w:cs="Times New Roman"/>
        </w:rPr>
        <w:t xml:space="preserve"> made and seconded to approve agenda.</w:t>
      </w:r>
    </w:p>
    <w:p w:rsidR="005B4DE4" w:rsidRPr="00202683" w:rsidRDefault="00595FC1" w:rsidP="005B4DE4">
      <w:pPr>
        <w:spacing w:after="0" w:line="240" w:lineRule="auto"/>
        <w:ind w:left="720"/>
        <w:rPr>
          <w:rFonts w:ascii="Times New Roman" w:hAnsi="Times New Roman" w:cs="Times New Roman"/>
        </w:rPr>
      </w:pPr>
      <w:r w:rsidRPr="00202683">
        <w:rPr>
          <w:rFonts w:ascii="Times New Roman" w:hAnsi="Times New Roman" w:cs="Times New Roman"/>
        </w:rPr>
        <w:t>Agenda</w:t>
      </w:r>
      <w:r w:rsidR="005B4DE4" w:rsidRPr="00202683">
        <w:rPr>
          <w:rFonts w:ascii="Times New Roman" w:hAnsi="Times New Roman" w:cs="Times New Roman"/>
        </w:rPr>
        <w:t xml:space="preserve"> approved</w:t>
      </w:r>
    </w:p>
    <w:p w:rsidR="00595FC1" w:rsidRPr="00202683" w:rsidRDefault="00595FC1" w:rsidP="00595FC1">
      <w:pPr>
        <w:spacing w:after="0" w:line="240" w:lineRule="auto"/>
        <w:rPr>
          <w:rFonts w:ascii="Times New Roman" w:hAnsi="Times New Roman" w:cs="Times New Roman"/>
          <w:b/>
        </w:rPr>
      </w:pPr>
    </w:p>
    <w:p w:rsidR="005B4DE4" w:rsidRPr="00202683" w:rsidRDefault="00595FC1" w:rsidP="004E7BB1">
      <w:pPr>
        <w:pStyle w:val="Heading1"/>
      </w:pPr>
      <w:r w:rsidRPr="00202683">
        <w:t>IV</w:t>
      </w:r>
      <w:r w:rsidR="005B4DE4" w:rsidRPr="00202683">
        <w:t>.</w:t>
      </w:r>
      <w:r w:rsidR="005B4DE4" w:rsidRPr="00202683">
        <w:tab/>
        <w:t>Approval of Minutes</w:t>
      </w:r>
    </w:p>
    <w:p w:rsidR="004E7BB1" w:rsidRPr="00202683" w:rsidRDefault="004E7BB1" w:rsidP="008709F3">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u w:val="single"/>
        </w:rPr>
        <w:t>Motion</w:t>
      </w:r>
      <w:r w:rsidRPr="00202683">
        <w:rPr>
          <w:rFonts w:ascii="Times New Roman" w:hAnsi="Times New Roman" w:cs="Times New Roman"/>
        </w:rPr>
        <w:t xml:space="preserve"> made and seconded to approve the minutes.</w:t>
      </w:r>
    </w:p>
    <w:p w:rsidR="004E7BB1" w:rsidRPr="00202683" w:rsidRDefault="004E7BB1" w:rsidP="004E7BB1">
      <w:pPr>
        <w:spacing w:after="0" w:line="240" w:lineRule="auto"/>
        <w:rPr>
          <w:rFonts w:ascii="Times New Roman" w:hAnsi="Times New Roman" w:cs="Times New Roman"/>
        </w:rPr>
      </w:pPr>
      <w:r w:rsidRPr="00202683">
        <w:rPr>
          <w:rFonts w:ascii="Times New Roman" w:hAnsi="Times New Roman" w:cs="Times New Roman"/>
        </w:rPr>
        <w:tab/>
        <w:t>Minutes approved</w:t>
      </w:r>
    </w:p>
    <w:p w:rsidR="00595FC1" w:rsidRPr="00202683" w:rsidRDefault="00595FC1" w:rsidP="004E7BB1">
      <w:pPr>
        <w:spacing w:after="0" w:line="240" w:lineRule="auto"/>
        <w:rPr>
          <w:rFonts w:ascii="Times New Roman" w:hAnsi="Times New Roman" w:cs="Times New Roman"/>
        </w:rPr>
      </w:pPr>
    </w:p>
    <w:p w:rsidR="005B4DE4" w:rsidRPr="00202683" w:rsidRDefault="00595FC1" w:rsidP="00595FC1">
      <w:pPr>
        <w:spacing w:after="0" w:line="240" w:lineRule="auto"/>
        <w:rPr>
          <w:rFonts w:ascii="Times New Roman" w:hAnsi="Times New Roman" w:cs="Times New Roman"/>
        </w:rPr>
      </w:pPr>
      <w:r w:rsidRPr="00202683">
        <w:rPr>
          <w:rFonts w:ascii="Times New Roman" w:hAnsi="Times New Roman" w:cs="Times New Roman"/>
          <w:b/>
        </w:rPr>
        <w:t>V</w:t>
      </w:r>
      <w:r w:rsidR="005B4DE4" w:rsidRPr="00202683">
        <w:rPr>
          <w:rFonts w:ascii="Times New Roman" w:hAnsi="Times New Roman" w:cs="Times New Roman"/>
          <w:b/>
        </w:rPr>
        <w:t>.</w:t>
      </w:r>
      <w:r w:rsidR="005B4DE4" w:rsidRPr="00202683">
        <w:rPr>
          <w:rFonts w:ascii="Times New Roman" w:hAnsi="Times New Roman" w:cs="Times New Roman"/>
          <w:b/>
        </w:rPr>
        <w:tab/>
        <w:t>Announcements</w:t>
      </w:r>
    </w:p>
    <w:p w:rsidR="004E7BB1" w:rsidRPr="00202683" w:rsidRDefault="00D31EF9" w:rsidP="00595FC1">
      <w:pPr>
        <w:pStyle w:val="BodyTextIndent"/>
      </w:pPr>
      <w:r>
        <w:t xml:space="preserve">Senate </w:t>
      </w:r>
      <w:r w:rsidR="004E7BB1" w:rsidRPr="00202683">
        <w:t>President Riotto made the following announcement</w:t>
      </w:r>
      <w:r w:rsidR="00D55C70">
        <w:t>s</w:t>
      </w:r>
      <w:r w:rsidR="004E7BB1" w:rsidRPr="00202683">
        <w:t xml:space="preserve"> and referred Senators to the back of the agenda for additional announcements.</w:t>
      </w:r>
    </w:p>
    <w:p w:rsidR="004E7BB1" w:rsidRPr="00202683" w:rsidRDefault="00202683" w:rsidP="00202683">
      <w:pPr>
        <w:pStyle w:val="ListParagraph"/>
        <w:numPr>
          <w:ilvl w:val="0"/>
          <w:numId w:val="9"/>
        </w:numPr>
        <w:rPr>
          <w:rFonts w:ascii="Times New Roman" w:hAnsi="Times New Roman"/>
          <w:sz w:val="22"/>
          <w:szCs w:val="22"/>
        </w:rPr>
      </w:pPr>
      <w:r w:rsidRPr="00202683">
        <w:rPr>
          <w:rFonts w:ascii="Times New Roman" w:hAnsi="Times New Roman"/>
          <w:sz w:val="22"/>
          <w:szCs w:val="22"/>
        </w:rPr>
        <w:t xml:space="preserve">Please join us for Convocation 2016: Wednesday, </w:t>
      </w:r>
      <w:r w:rsidR="00682E67">
        <w:rPr>
          <w:rFonts w:ascii="Times New Roman" w:hAnsi="Times New Roman"/>
          <w:sz w:val="22"/>
          <w:szCs w:val="22"/>
        </w:rPr>
        <w:t xml:space="preserve">5 </w:t>
      </w:r>
      <w:r w:rsidRPr="00202683">
        <w:rPr>
          <w:rFonts w:ascii="Times New Roman" w:hAnsi="Times New Roman"/>
          <w:sz w:val="22"/>
          <w:szCs w:val="22"/>
        </w:rPr>
        <w:t>October 2-4 pm Margaret Williams Theatre: Convocation marks the traditional beginning of the academic year and offers a unique opportunity to rededicate ourselves to NJCU’s mission of teaching, research and services.  For more information</w:t>
      </w:r>
      <w:r>
        <w:rPr>
          <w:rFonts w:ascii="Times New Roman" w:hAnsi="Times New Roman"/>
          <w:sz w:val="22"/>
          <w:szCs w:val="22"/>
        </w:rPr>
        <w:t>,</w:t>
      </w:r>
      <w:r w:rsidRPr="00202683">
        <w:rPr>
          <w:rFonts w:ascii="Times New Roman" w:hAnsi="Times New Roman"/>
          <w:sz w:val="22"/>
          <w:szCs w:val="22"/>
        </w:rPr>
        <w:t xml:space="preserve"> visit the NJCU website</w:t>
      </w:r>
      <w:r w:rsidR="00C37414" w:rsidRPr="00202683">
        <w:rPr>
          <w:rFonts w:ascii="Times New Roman" w:hAnsi="Times New Roman"/>
          <w:sz w:val="22"/>
          <w:szCs w:val="22"/>
        </w:rPr>
        <w:t>.</w:t>
      </w:r>
    </w:p>
    <w:p w:rsidR="00105452" w:rsidRPr="00202683" w:rsidRDefault="00202683" w:rsidP="00202683">
      <w:pPr>
        <w:pStyle w:val="ListParagraph"/>
        <w:numPr>
          <w:ilvl w:val="0"/>
          <w:numId w:val="9"/>
        </w:numPr>
        <w:rPr>
          <w:rFonts w:ascii="Times New Roman" w:hAnsi="Times New Roman"/>
          <w:sz w:val="22"/>
          <w:szCs w:val="22"/>
        </w:rPr>
      </w:pPr>
      <w:r w:rsidRPr="00202683">
        <w:rPr>
          <w:rFonts w:ascii="Times New Roman" w:hAnsi="Times New Roman"/>
          <w:sz w:val="22"/>
          <w:szCs w:val="22"/>
        </w:rPr>
        <w:t xml:space="preserve">NJCU OPEN HOUSE is on Saturday, </w:t>
      </w:r>
      <w:r w:rsidR="00682E67">
        <w:rPr>
          <w:rFonts w:ascii="Times New Roman" w:hAnsi="Times New Roman"/>
          <w:sz w:val="22"/>
          <w:szCs w:val="22"/>
        </w:rPr>
        <w:t xml:space="preserve">8 </w:t>
      </w:r>
      <w:r w:rsidRPr="00202683">
        <w:rPr>
          <w:rFonts w:ascii="Times New Roman" w:hAnsi="Times New Roman"/>
          <w:sz w:val="22"/>
          <w:szCs w:val="22"/>
        </w:rPr>
        <w:t>October</w:t>
      </w:r>
      <w:r w:rsidR="00682E67">
        <w:rPr>
          <w:rFonts w:ascii="Times New Roman" w:hAnsi="Times New Roman"/>
          <w:sz w:val="22"/>
          <w:szCs w:val="22"/>
        </w:rPr>
        <w:t>.</w:t>
      </w:r>
      <w:r w:rsidRPr="00202683">
        <w:rPr>
          <w:rFonts w:ascii="Times New Roman" w:hAnsi="Times New Roman"/>
          <w:sz w:val="22"/>
          <w:szCs w:val="22"/>
        </w:rPr>
        <w:t xml:space="preserve"> </w:t>
      </w:r>
      <w:r w:rsidR="00682E67">
        <w:rPr>
          <w:rFonts w:ascii="Times New Roman" w:hAnsi="Times New Roman"/>
          <w:sz w:val="22"/>
          <w:szCs w:val="22"/>
        </w:rPr>
        <w:t>F</w:t>
      </w:r>
      <w:r w:rsidRPr="00202683">
        <w:rPr>
          <w:rFonts w:ascii="Times New Roman" w:hAnsi="Times New Roman"/>
          <w:sz w:val="22"/>
          <w:szCs w:val="22"/>
        </w:rPr>
        <w:t>or more information, please see information on the University website.</w:t>
      </w:r>
    </w:p>
    <w:p w:rsidR="00202683" w:rsidRDefault="00202683" w:rsidP="00202683">
      <w:pPr>
        <w:pStyle w:val="ListParagraph"/>
        <w:numPr>
          <w:ilvl w:val="0"/>
          <w:numId w:val="9"/>
        </w:numPr>
        <w:rPr>
          <w:rFonts w:ascii="Times New Roman" w:hAnsi="Times New Roman"/>
          <w:sz w:val="22"/>
          <w:szCs w:val="22"/>
        </w:rPr>
      </w:pPr>
      <w:r w:rsidRPr="00202683">
        <w:rPr>
          <w:rFonts w:ascii="Times New Roman" w:hAnsi="Times New Roman"/>
          <w:sz w:val="22"/>
          <w:szCs w:val="22"/>
        </w:rPr>
        <w:t xml:space="preserve">Undergraduate Attendance should be submitted via GothicNet with the deadline being </w:t>
      </w:r>
      <w:r w:rsidR="00682E67">
        <w:rPr>
          <w:rFonts w:ascii="Times New Roman" w:hAnsi="Times New Roman"/>
          <w:sz w:val="22"/>
          <w:szCs w:val="22"/>
        </w:rPr>
        <w:t xml:space="preserve">23 </w:t>
      </w:r>
      <w:r w:rsidRPr="00202683">
        <w:rPr>
          <w:rFonts w:ascii="Times New Roman" w:hAnsi="Times New Roman"/>
          <w:sz w:val="22"/>
          <w:szCs w:val="22"/>
        </w:rPr>
        <w:t>September. Please see Dr. Nurdan Aydin’s e-mail dated Sept. 16th to Faculty.</w:t>
      </w:r>
    </w:p>
    <w:p w:rsidR="00682E67" w:rsidRPr="00202683" w:rsidRDefault="00682E67" w:rsidP="0069735E">
      <w:pPr>
        <w:pStyle w:val="ListParagraph"/>
        <w:numPr>
          <w:ilvl w:val="0"/>
          <w:numId w:val="9"/>
        </w:numPr>
        <w:rPr>
          <w:rFonts w:ascii="Times New Roman" w:hAnsi="Times New Roman"/>
          <w:sz w:val="22"/>
          <w:szCs w:val="22"/>
        </w:rPr>
      </w:pPr>
      <w:r>
        <w:rPr>
          <w:rFonts w:ascii="Times New Roman" w:hAnsi="Times New Roman"/>
          <w:sz w:val="22"/>
          <w:szCs w:val="22"/>
        </w:rPr>
        <w:lastRenderedPageBreak/>
        <w:t xml:space="preserve">NJCU graduate, </w:t>
      </w:r>
      <w:r w:rsidR="0069735E" w:rsidRPr="0069735E">
        <w:rPr>
          <w:rFonts w:ascii="Times New Roman" w:hAnsi="Times New Roman"/>
          <w:sz w:val="22"/>
          <w:szCs w:val="22"/>
        </w:rPr>
        <w:t>Coshetty Vargas</w:t>
      </w:r>
      <w:r>
        <w:rPr>
          <w:rFonts w:ascii="Times New Roman" w:hAnsi="Times New Roman"/>
          <w:sz w:val="22"/>
          <w:szCs w:val="22"/>
        </w:rPr>
        <w:t xml:space="preserve">, was awarded the Presidential Award for </w:t>
      </w:r>
      <w:r w:rsidR="000D6895">
        <w:rPr>
          <w:rFonts w:ascii="Times New Roman" w:hAnsi="Times New Roman"/>
          <w:sz w:val="22"/>
          <w:szCs w:val="22"/>
        </w:rPr>
        <w:t>E</w:t>
      </w:r>
      <w:r>
        <w:rPr>
          <w:rFonts w:ascii="Times New Roman" w:hAnsi="Times New Roman"/>
          <w:sz w:val="22"/>
          <w:szCs w:val="22"/>
        </w:rPr>
        <w:t>xcellence in Math and Science Teaching.</w:t>
      </w:r>
    </w:p>
    <w:p w:rsidR="005B4DE4" w:rsidRPr="00202683" w:rsidRDefault="005B4DE4" w:rsidP="008709F3">
      <w:pPr>
        <w:spacing w:after="0" w:line="240" w:lineRule="auto"/>
        <w:rPr>
          <w:rFonts w:ascii="Times New Roman" w:hAnsi="Times New Roman" w:cs="Times New Roman"/>
          <w:b/>
        </w:rPr>
      </w:pPr>
    </w:p>
    <w:p w:rsidR="005B4DE4" w:rsidRPr="00202683" w:rsidRDefault="005B4DE4" w:rsidP="008709F3">
      <w:pPr>
        <w:spacing w:after="0" w:line="240" w:lineRule="auto"/>
        <w:rPr>
          <w:rFonts w:ascii="Times New Roman" w:hAnsi="Times New Roman" w:cs="Times New Roman"/>
          <w:b/>
        </w:rPr>
      </w:pPr>
      <w:r w:rsidRPr="00202683">
        <w:rPr>
          <w:rFonts w:ascii="Times New Roman" w:hAnsi="Times New Roman" w:cs="Times New Roman"/>
          <w:b/>
        </w:rPr>
        <w:t>V</w:t>
      </w:r>
      <w:r w:rsidR="00595FC1" w:rsidRPr="00202683">
        <w:rPr>
          <w:rFonts w:ascii="Times New Roman" w:hAnsi="Times New Roman" w:cs="Times New Roman"/>
          <w:b/>
        </w:rPr>
        <w:t>I</w:t>
      </w:r>
      <w:r w:rsidRPr="00202683">
        <w:rPr>
          <w:rFonts w:ascii="Times New Roman" w:hAnsi="Times New Roman" w:cs="Times New Roman"/>
          <w:b/>
        </w:rPr>
        <w:t>.</w:t>
      </w:r>
      <w:r w:rsidRPr="00202683">
        <w:rPr>
          <w:rFonts w:ascii="Times New Roman" w:hAnsi="Times New Roman" w:cs="Times New Roman"/>
          <w:b/>
        </w:rPr>
        <w:tab/>
        <w:t>University Senate President’s Report</w:t>
      </w:r>
    </w:p>
    <w:p w:rsidR="00202683" w:rsidRPr="00202683" w:rsidRDefault="00202683" w:rsidP="00202683">
      <w:pPr>
        <w:pStyle w:val="ListParagraph"/>
        <w:numPr>
          <w:ilvl w:val="0"/>
          <w:numId w:val="6"/>
        </w:numPr>
        <w:rPr>
          <w:rFonts w:ascii="Times New Roman" w:hAnsi="Times New Roman"/>
          <w:sz w:val="22"/>
          <w:szCs w:val="22"/>
        </w:rPr>
      </w:pPr>
      <w:r w:rsidRPr="00202683">
        <w:rPr>
          <w:rFonts w:ascii="Times New Roman" w:hAnsi="Times New Roman"/>
          <w:sz w:val="22"/>
          <w:szCs w:val="22"/>
        </w:rPr>
        <w:t xml:space="preserve">NJCU will once again host an American Council of Education Fellow </w:t>
      </w:r>
      <w:r w:rsidR="000D6895">
        <w:rPr>
          <w:rFonts w:ascii="Times New Roman" w:hAnsi="Times New Roman"/>
          <w:sz w:val="22"/>
          <w:szCs w:val="22"/>
        </w:rPr>
        <w:t>this</w:t>
      </w:r>
      <w:r w:rsidRPr="00202683">
        <w:rPr>
          <w:rFonts w:ascii="Times New Roman" w:hAnsi="Times New Roman"/>
          <w:sz w:val="22"/>
          <w:szCs w:val="22"/>
        </w:rPr>
        <w:t xml:space="preserve"> year.  Dr. Jake Zhu is a professor and Interim Associate Dean of College of Business and Public Administration at California State University, San Bernardino. Welcome Dr. Zhu!</w:t>
      </w:r>
    </w:p>
    <w:p w:rsidR="00A05885" w:rsidRDefault="00202683" w:rsidP="00202683">
      <w:pPr>
        <w:pStyle w:val="ListParagraph"/>
        <w:numPr>
          <w:ilvl w:val="0"/>
          <w:numId w:val="6"/>
        </w:numPr>
        <w:rPr>
          <w:rFonts w:ascii="Times New Roman" w:hAnsi="Times New Roman"/>
          <w:sz w:val="22"/>
          <w:szCs w:val="22"/>
        </w:rPr>
      </w:pPr>
      <w:r w:rsidRPr="00202683">
        <w:rPr>
          <w:rFonts w:ascii="Times New Roman" w:hAnsi="Times New Roman"/>
          <w:sz w:val="22"/>
          <w:szCs w:val="22"/>
        </w:rPr>
        <w:t xml:space="preserve">Senate would like to welcome </w:t>
      </w:r>
    </w:p>
    <w:p w:rsidR="00A05885" w:rsidRDefault="00A05885" w:rsidP="00A05885">
      <w:pPr>
        <w:pStyle w:val="ListParagraph"/>
        <w:numPr>
          <w:ilvl w:val="1"/>
          <w:numId w:val="6"/>
        </w:numPr>
        <w:rPr>
          <w:rFonts w:ascii="Times New Roman" w:hAnsi="Times New Roman"/>
          <w:sz w:val="22"/>
          <w:szCs w:val="22"/>
        </w:rPr>
      </w:pPr>
      <w:r>
        <w:rPr>
          <w:rFonts w:ascii="Times New Roman" w:hAnsi="Times New Roman"/>
          <w:sz w:val="22"/>
          <w:szCs w:val="22"/>
        </w:rPr>
        <w:t>T</w:t>
      </w:r>
      <w:r w:rsidR="00202683" w:rsidRPr="00202683">
        <w:rPr>
          <w:rFonts w:ascii="Times New Roman" w:hAnsi="Times New Roman"/>
          <w:sz w:val="22"/>
          <w:szCs w:val="22"/>
        </w:rPr>
        <w:t>he Dean of the College of Arts and Science, Dr. Joao Sedycias</w:t>
      </w:r>
    </w:p>
    <w:p w:rsidR="00A05885" w:rsidRDefault="00A05885" w:rsidP="00A05885">
      <w:pPr>
        <w:pStyle w:val="ListParagraph"/>
        <w:numPr>
          <w:ilvl w:val="1"/>
          <w:numId w:val="6"/>
        </w:numPr>
        <w:rPr>
          <w:rFonts w:ascii="Times New Roman" w:hAnsi="Times New Roman"/>
          <w:sz w:val="22"/>
          <w:szCs w:val="22"/>
        </w:rPr>
      </w:pPr>
      <w:r>
        <w:rPr>
          <w:rFonts w:ascii="Times New Roman" w:hAnsi="Times New Roman"/>
          <w:sz w:val="22"/>
          <w:szCs w:val="22"/>
        </w:rPr>
        <w:t>T</w:t>
      </w:r>
      <w:r w:rsidR="00202683" w:rsidRPr="00A05885">
        <w:rPr>
          <w:rFonts w:ascii="Times New Roman" w:hAnsi="Times New Roman"/>
          <w:sz w:val="22"/>
          <w:szCs w:val="22"/>
        </w:rPr>
        <w:t>he Dean of the School o</w:t>
      </w:r>
      <w:r w:rsidRPr="00A05885">
        <w:rPr>
          <w:rFonts w:ascii="Times New Roman" w:hAnsi="Times New Roman"/>
          <w:sz w:val="22"/>
          <w:szCs w:val="22"/>
        </w:rPr>
        <w:t>f Business, Dr. Bernie McSherry</w:t>
      </w:r>
      <w:r w:rsidR="00202683" w:rsidRPr="00A05885">
        <w:rPr>
          <w:rFonts w:ascii="Times New Roman" w:hAnsi="Times New Roman"/>
          <w:sz w:val="22"/>
          <w:szCs w:val="22"/>
        </w:rPr>
        <w:t xml:space="preserve"> </w:t>
      </w:r>
    </w:p>
    <w:p w:rsidR="00202683" w:rsidRPr="00A05885" w:rsidRDefault="00202683" w:rsidP="00202683">
      <w:pPr>
        <w:pStyle w:val="ListParagraph"/>
        <w:numPr>
          <w:ilvl w:val="0"/>
          <w:numId w:val="6"/>
        </w:numPr>
        <w:rPr>
          <w:rFonts w:ascii="Times New Roman" w:hAnsi="Times New Roman"/>
          <w:sz w:val="22"/>
          <w:szCs w:val="22"/>
        </w:rPr>
      </w:pPr>
      <w:r w:rsidRPr="00A05885">
        <w:rPr>
          <w:rFonts w:ascii="Times New Roman" w:hAnsi="Times New Roman"/>
          <w:sz w:val="22"/>
          <w:szCs w:val="22"/>
        </w:rPr>
        <w:t>The SEC would like to thank Leman Kaifa, the new SGO President</w:t>
      </w:r>
      <w:r w:rsidR="00D31EF9">
        <w:rPr>
          <w:rFonts w:ascii="Times New Roman" w:hAnsi="Times New Roman"/>
          <w:sz w:val="22"/>
          <w:szCs w:val="22"/>
        </w:rPr>
        <w:t>,</w:t>
      </w:r>
      <w:r w:rsidRPr="00A05885">
        <w:rPr>
          <w:rFonts w:ascii="Times New Roman" w:hAnsi="Times New Roman"/>
          <w:sz w:val="22"/>
          <w:szCs w:val="22"/>
        </w:rPr>
        <w:t xml:space="preserve"> for his support and for getting us </w:t>
      </w:r>
      <w:r w:rsidR="00D55C70" w:rsidRPr="00A05885">
        <w:rPr>
          <w:rFonts w:ascii="Times New Roman" w:hAnsi="Times New Roman"/>
          <w:sz w:val="22"/>
          <w:szCs w:val="22"/>
        </w:rPr>
        <w:t xml:space="preserve">the following </w:t>
      </w:r>
      <w:r w:rsidRPr="00A05885">
        <w:rPr>
          <w:rFonts w:ascii="Times New Roman" w:hAnsi="Times New Roman"/>
          <w:sz w:val="22"/>
          <w:szCs w:val="22"/>
        </w:rPr>
        <w:t>dedicated students to serve in the University Senate on the Standing committees:</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Senate Executive Committee</w:t>
      </w:r>
      <w:r w:rsidRPr="00202683">
        <w:rPr>
          <w:rFonts w:ascii="Times New Roman" w:hAnsi="Times New Roman"/>
          <w:sz w:val="22"/>
          <w:szCs w:val="22"/>
        </w:rPr>
        <w:tab/>
      </w:r>
      <w:r w:rsidRPr="00202683">
        <w:rPr>
          <w:rFonts w:ascii="Times New Roman" w:hAnsi="Times New Roman"/>
          <w:sz w:val="22"/>
          <w:szCs w:val="22"/>
        </w:rPr>
        <w:tab/>
        <w:t>Collin Officer</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Academic Standards</w:t>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t>Deverin Johns</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Academic Support &amp; Services</w:t>
      </w:r>
      <w:r w:rsidRPr="00202683">
        <w:rPr>
          <w:rFonts w:ascii="Times New Roman" w:hAnsi="Times New Roman"/>
          <w:sz w:val="22"/>
          <w:szCs w:val="22"/>
        </w:rPr>
        <w:tab/>
      </w:r>
      <w:r>
        <w:rPr>
          <w:rFonts w:ascii="Times New Roman" w:hAnsi="Times New Roman"/>
          <w:sz w:val="22"/>
          <w:szCs w:val="22"/>
        </w:rPr>
        <w:tab/>
      </w:r>
      <w:r w:rsidRPr="00202683">
        <w:rPr>
          <w:rFonts w:ascii="Times New Roman" w:hAnsi="Times New Roman"/>
          <w:sz w:val="22"/>
          <w:szCs w:val="22"/>
        </w:rPr>
        <w:t>Corinne Reilly-Ferretto</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Committee on Instructional Tech.</w:t>
      </w:r>
      <w:r w:rsidRPr="00202683">
        <w:rPr>
          <w:rFonts w:ascii="Times New Roman" w:hAnsi="Times New Roman"/>
          <w:sz w:val="22"/>
          <w:szCs w:val="22"/>
        </w:rPr>
        <w:tab/>
        <w:t>Claudia Gomez</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Curriculum &amp; Instruction</w:t>
      </w:r>
      <w:r w:rsidRPr="00202683">
        <w:rPr>
          <w:rFonts w:ascii="Times New Roman" w:hAnsi="Times New Roman"/>
          <w:sz w:val="22"/>
          <w:szCs w:val="22"/>
        </w:rPr>
        <w:tab/>
      </w:r>
      <w:r w:rsidRPr="00202683">
        <w:rPr>
          <w:rFonts w:ascii="Times New Roman" w:hAnsi="Times New Roman"/>
          <w:sz w:val="22"/>
          <w:szCs w:val="22"/>
        </w:rPr>
        <w:tab/>
        <w:t>Corey Brumfield</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Elections Committee</w:t>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t>Andrea Giraldo</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Faculty &amp; Professional Staff Affairs</w:t>
      </w:r>
      <w:r w:rsidRPr="00202683">
        <w:rPr>
          <w:rFonts w:ascii="Times New Roman" w:hAnsi="Times New Roman"/>
          <w:sz w:val="22"/>
          <w:szCs w:val="22"/>
        </w:rPr>
        <w:tab/>
        <w:t>Cellestine Mabeya</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Graduate Studies Committee</w:t>
      </w:r>
      <w:r w:rsidRPr="00202683">
        <w:rPr>
          <w:rFonts w:ascii="Times New Roman" w:hAnsi="Times New Roman"/>
          <w:sz w:val="22"/>
          <w:szCs w:val="22"/>
        </w:rPr>
        <w:tab/>
      </w:r>
      <w:r w:rsidRPr="00202683">
        <w:rPr>
          <w:rFonts w:ascii="Times New Roman" w:hAnsi="Times New Roman"/>
          <w:sz w:val="22"/>
          <w:szCs w:val="22"/>
        </w:rPr>
        <w:tab/>
        <w:t>Kris Rivero</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Planning, Development &amp; Budget</w:t>
      </w:r>
      <w:r w:rsidRPr="00202683">
        <w:rPr>
          <w:rFonts w:ascii="Times New Roman" w:hAnsi="Times New Roman"/>
          <w:sz w:val="22"/>
          <w:szCs w:val="22"/>
        </w:rPr>
        <w:tab/>
        <w:t>Joseph Coutinho</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Student Affairs Committee</w:t>
      </w:r>
      <w:r w:rsidRPr="00202683">
        <w:rPr>
          <w:rFonts w:ascii="Times New Roman" w:hAnsi="Times New Roman"/>
          <w:sz w:val="22"/>
          <w:szCs w:val="22"/>
        </w:rPr>
        <w:tab/>
      </w:r>
      <w:r w:rsidRPr="00202683">
        <w:rPr>
          <w:rFonts w:ascii="Times New Roman" w:hAnsi="Times New Roman"/>
          <w:sz w:val="22"/>
          <w:szCs w:val="22"/>
        </w:rPr>
        <w:tab/>
        <w:t>Aisha Rathore</w:t>
      </w:r>
    </w:p>
    <w:p w:rsidR="00202683" w:rsidRP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GECAP</w:t>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t>Dajuan Johnson</w:t>
      </w:r>
    </w:p>
    <w:p w:rsidR="00202683" w:rsidRDefault="00202683" w:rsidP="00202683">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 GECC</w:t>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r>
      <w:r w:rsidRPr="00202683">
        <w:rPr>
          <w:rFonts w:ascii="Times New Roman" w:hAnsi="Times New Roman"/>
          <w:sz w:val="22"/>
          <w:szCs w:val="22"/>
        </w:rPr>
        <w:tab/>
        <w:t>Laura Bustamante</w:t>
      </w:r>
    </w:p>
    <w:p w:rsidR="00A05885" w:rsidRDefault="00A05885" w:rsidP="00A05885">
      <w:pPr>
        <w:spacing w:after="0" w:line="240" w:lineRule="auto"/>
        <w:ind w:left="1440"/>
        <w:rPr>
          <w:rFonts w:ascii="Times New Roman" w:hAnsi="Times New Roman"/>
        </w:rPr>
      </w:pPr>
      <w:r w:rsidRPr="00A05885">
        <w:rPr>
          <w:rFonts w:ascii="Times New Roman" w:hAnsi="Times New Roman"/>
          <w:u w:val="single"/>
        </w:rPr>
        <w:t>Motion</w:t>
      </w:r>
      <w:r>
        <w:rPr>
          <w:rFonts w:ascii="Times New Roman" w:hAnsi="Times New Roman"/>
        </w:rPr>
        <w:t xml:space="preserve"> and seconded to approve these student nominations.</w:t>
      </w:r>
    </w:p>
    <w:p w:rsidR="00A05885" w:rsidRPr="00A05885" w:rsidRDefault="00A05885" w:rsidP="00A05885">
      <w:pPr>
        <w:ind w:left="1440"/>
        <w:rPr>
          <w:rFonts w:ascii="Times New Roman" w:hAnsi="Times New Roman"/>
        </w:rPr>
      </w:pPr>
      <w:r>
        <w:rPr>
          <w:rFonts w:ascii="Times New Roman" w:hAnsi="Times New Roman"/>
        </w:rPr>
        <w:t>Motion passed. Thank you. Students, your time and service to these standing committees is very much appreciated.</w:t>
      </w:r>
    </w:p>
    <w:p w:rsidR="00D864C3" w:rsidRPr="00202683" w:rsidRDefault="00D864C3" w:rsidP="00595FC1">
      <w:pPr>
        <w:pStyle w:val="ListParagraph"/>
        <w:numPr>
          <w:ilvl w:val="0"/>
          <w:numId w:val="6"/>
        </w:numPr>
        <w:rPr>
          <w:rFonts w:ascii="Times New Roman" w:hAnsi="Times New Roman"/>
          <w:sz w:val="22"/>
          <w:szCs w:val="22"/>
        </w:rPr>
      </w:pPr>
      <w:r w:rsidRPr="00202683">
        <w:rPr>
          <w:rFonts w:ascii="Times New Roman" w:hAnsi="Times New Roman"/>
          <w:sz w:val="22"/>
          <w:szCs w:val="22"/>
        </w:rPr>
        <w:t>The Se</w:t>
      </w:r>
      <w:r w:rsidR="00126A89" w:rsidRPr="00202683">
        <w:rPr>
          <w:rFonts w:ascii="Times New Roman" w:hAnsi="Times New Roman"/>
          <w:sz w:val="22"/>
          <w:szCs w:val="22"/>
        </w:rPr>
        <w:t xml:space="preserve">nate would </w:t>
      </w:r>
      <w:r w:rsidR="00A05885">
        <w:rPr>
          <w:rFonts w:ascii="Times New Roman" w:hAnsi="Times New Roman"/>
          <w:sz w:val="22"/>
          <w:szCs w:val="22"/>
        </w:rPr>
        <w:t xml:space="preserve">also </w:t>
      </w:r>
      <w:r w:rsidR="00126A89" w:rsidRPr="00202683">
        <w:rPr>
          <w:rFonts w:ascii="Times New Roman" w:hAnsi="Times New Roman"/>
          <w:sz w:val="22"/>
          <w:szCs w:val="22"/>
        </w:rPr>
        <w:t>like to welcome the 19</w:t>
      </w:r>
      <w:r w:rsidRPr="00202683">
        <w:rPr>
          <w:rFonts w:ascii="Times New Roman" w:hAnsi="Times New Roman"/>
          <w:sz w:val="22"/>
          <w:szCs w:val="22"/>
        </w:rPr>
        <w:t xml:space="preserve"> new faculty members to our campus community</w:t>
      </w:r>
    </w:p>
    <w:p w:rsidR="00126A89" w:rsidRPr="00202683" w:rsidRDefault="00126A89" w:rsidP="00126A89">
      <w:pPr>
        <w:spacing w:after="0" w:line="240" w:lineRule="auto"/>
        <w:ind w:left="1080"/>
        <w:rPr>
          <w:rFonts w:ascii="Times New Roman" w:hAnsi="Times New Roman" w:cs="Times New Roman"/>
        </w:rPr>
      </w:pPr>
      <w:r w:rsidRPr="00202683">
        <w:rPr>
          <w:rFonts w:ascii="Times New Roman" w:hAnsi="Times New Roman" w:cs="Times New Roman"/>
        </w:rPr>
        <w:tab/>
        <w:t>1) Dr. Michael Bell, Assistant Professor, Accounting – SOB</w:t>
      </w:r>
    </w:p>
    <w:p w:rsidR="00126A89" w:rsidRPr="00202683" w:rsidRDefault="00126A89" w:rsidP="00126A89">
      <w:pPr>
        <w:spacing w:after="0" w:line="240" w:lineRule="auto"/>
        <w:ind w:left="1080"/>
        <w:rPr>
          <w:rFonts w:ascii="Times New Roman" w:hAnsi="Times New Roman" w:cs="Times New Roman"/>
        </w:rPr>
      </w:pPr>
      <w:r w:rsidRPr="00202683">
        <w:rPr>
          <w:rFonts w:ascii="Times New Roman" w:hAnsi="Times New Roman" w:cs="Times New Roman"/>
        </w:rPr>
        <w:tab/>
        <w:t>2) Dr. Joseph D’Auguste, Assistant Professor, MDT – CAS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 xml:space="preserve">3) Dr. Ali Dehghantanha, Associate Professor, Professional Security Studies- Information </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r>
      <w:r w:rsidRPr="00202683">
        <w:rPr>
          <w:rFonts w:ascii="Times New Roman" w:hAnsi="Times New Roman" w:cs="Times New Roman"/>
        </w:rPr>
        <w:tab/>
        <w:t>Assurance/Cyber Security– CPS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4) Dr. Karen DeSoto, Assistant Professor, Accounting – SOB</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5) Dr. Meredith Foley, Assistant Professor, Chemistry – CAS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6) Dr. Pablo Garofalo, Assistant Professor, Economics – SOB</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7) Dr. Redouane Khamar, Assistant Professor, Modern Languages – CAS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 xml:space="preserve">8) Mr. Graig Klein, Assistant Professor, Professional Security Studies- National (Civil) </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r>
      <w:r w:rsidRPr="00202683">
        <w:rPr>
          <w:rFonts w:ascii="Times New Roman" w:hAnsi="Times New Roman" w:cs="Times New Roman"/>
        </w:rPr>
        <w:tab/>
        <w:t>Security – CPS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9) Dr. Anthony Leberatto, Assistant Professor, Criminal Justice – CPS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10) Dr. Adrian Martin, Assistant Professor, Elementary/Secondary Education - COE</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11) Dr. Adele Macula, Assistant Professor, Elementary/Secondary Education – COE</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12) Dr. Jermaine McCalpin, Assistant Professor, African Afro-American Studies – CAS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13) Dr. Jorge Medina, Assistant Professor, Economics – SOB</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14) Dr. Jennifer Musial, Assistant Professor, Women’s Studies – CAS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15) Ms. Esther Nir, Assistant Professor, Criminal Justice – CPS</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16) Dr. Zachary Pietrantoni, Counseling Program – COE</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17) Dr. Li Xu, Assistant Professor, Finance – SOB</w:t>
      </w:r>
    </w:p>
    <w:p w:rsidR="00126A89"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tab/>
      </w:r>
      <w:r w:rsidRPr="00202683">
        <w:rPr>
          <w:rFonts w:ascii="Times New Roman" w:hAnsi="Times New Roman" w:cs="Times New Roman"/>
        </w:rPr>
        <w:tab/>
        <w:t>18) Dr. Peri Yuksel-Sokmen, Assistant Professor, Psychology Department – CAS</w:t>
      </w:r>
    </w:p>
    <w:p w:rsidR="004E7BB1" w:rsidRPr="00202683" w:rsidRDefault="00126A89" w:rsidP="00126A89">
      <w:pPr>
        <w:spacing w:after="0" w:line="240" w:lineRule="auto"/>
        <w:rPr>
          <w:rFonts w:ascii="Times New Roman" w:hAnsi="Times New Roman" w:cs="Times New Roman"/>
        </w:rPr>
      </w:pPr>
      <w:r w:rsidRPr="00202683">
        <w:rPr>
          <w:rFonts w:ascii="Times New Roman" w:hAnsi="Times New Roman" w:cs="Times New Roman"/>
        </w:rPr>
        <w:lastRenderedPageBreak/>
        <w:tab/>
      </w:r>
      <w:r w:rsidRPr="00202683">
        <w:rPr>
          <w:rFonts w:ascii="Times New Roman" w:hAnsi="Times New Roman" w:cs="Times New Roman"/>
        </w:rPr>
        <w:tab/>
        <w:t>19) Dr. Jacob Zumoff, Assistant Professor, History Department - CAS</w:t>
      </w:r>
    </w:p>
    <w:p w:rsidR="00837734" w:rsidRPr="00202683" w:rsidRDefault="00837734" w:rsidP="00D864C3">
      <w:pPr>
        <w:spacing w:after="0" w:line="240" w:lineRule="auto"/>
        <w:ind w:left="720" w:firstLine="720"/>
        <w:rPr>
          <w:rFonts w:ascii="Times New Roman" w:hAnsi="Times New Roman" w:cs="Times New Roman"/>
        </w:rPr>
      </w:pPr>
    </w:p>
    <w:p w:rsidR="002E3E58" w:rsidRDefault="002E3E58" w:rsidP="002E3E58">
      <w:pPr>
        <w:pStyle w:val="ListParagraph"/>
        <w:numPr>
          <w:ilvl w:val="0"/>
          <w:numId w:val="6"/>
        </w:numPr>
        <w:rPr>
          <w:rFonts w:ascii="Times New Roman" w:hAnsi="Times New Roman"/>
          <w:sz w:val="22"/>
          <w:szCs w:val="22"/>
        </w:rPr>
      </w:pPr>
      <w:r w:rsidRPr="002E3E58">
        <w:rPr>
          <w:rFonts w:ascii="Times New Roman" w:hAnsi="Times New Roman"/>
          <w:sz w:val="22"/>
          <w:szCs w:val="22"/>
          <w:u w:val="single"/>
        </w:rPr>
        <w:t>R</w:t>
      </w:r>
      <w:r w:rsidR="001D7C79" w:rsidRPr="002E3E58">
        <w:rPr>
          <w:rFonts w:ascii="Times New Roman" w:hAnsi="Times New Roman"/>
          <w:sz w:val="22"/>
          <w:szCs w:val="22"/>
          <w:u w:val="single"/>
        </w:rPr>
        <w:t>eminder</w:t>
      </w:r>
      <w:r>
        <w:rPr>
          <w:rFonts w:ascii="Times New Roman" w:hAnsi="Times New Roman"/>
          <w:sz w:val="22"/>
          <w:szCs w:val="22"/>
          <w:u w:val="single"/>
        </w:rPr>
        <w:t>s</w:t>
      </w:r>
      <w:r w:rsidR="00837734" w:rsidRPr="00202683">
        <w:rPr>
          <w:rFonts w:ascii="Times New Roman" w:hAnsi="Times New Roman"/>
          <w:sz w:val="22"/>
          <w:szCs w:val="22"/>
        </w:rPr>
        <w:t xml:space="preserve"> to a</w:t>
      </w:r>
      <w:r w:rsidR="003C091D" w:rsidRPr="00202683">
        <w:rPr>
          <w:rFonts w:ascii="Times New Roman" w:hAnsi="Times New Roman"/>
          <w:sz w:val="22"/>
          <w:szCs w:val="22"/>
        </w:rPr>
        <w:t xml:space="preserve">ll </w:t>
      </w:r>
      <w:r w:rsidR="00002D3C">
        <w:rPr>
          <w:rFonts w:ascii="Times New Roman" w:hAnsi="Times New Roman"/>
          <w:sz w:val="22"/>
          <w:szCs w:val="22"/>
        </w:rPr>
        <w:t xml:space="preserve">standing </w:t>
      </w:r>
      <w:r w:rsidR="00A55607" w:rsidRPr="00202683">
        <w:rPr>
          <w:rFonts w:ascii="Times New Roman" w:hAnsi="Times New Roman"/>
          <w:sz w:val="22"/>
          <w:szCs w:val="22"/>
        </w:rPr>
        <w:t>c</w:t>
      </w:r>
      <w:r w:rsidR="003C091D" w:rsidRPr="00202683">
        <w:rPr>
          <w:rFonts w:ascii="Times New Roman" w:hAnsi="Times New Roman"/>
          <w:sz w:val="22"/>
          <w:szCs w:val="22"/>
        </w:rPr>
        <w:t xml:space="preserve">ommittees </w:t>
      </w:r>
    </w:p>
    <w:p w:rsidR="000D6895" w:rsidRDefault="002E3E58" w:rsidP="002E3E58">
      <w:pPr>
        <w:pStyle w:val="ListParagraph"/>
        <w:numPr>
          <w:ilvl w:val="1"/>
          <w:numId w:val="6"/>
        </w:numPr>
        <w:rPr>
          <w:rFonts w:ascii="Times New Roman" w:hAnsi="Times New Roman"/>
          <w:sz w:val="22"/>
          <w:szCs w:val="22"/>
        </w:rPr>
      </w:pPr>
      <w:r w:rsidRPr="002E3E58">
        <w:rPr>
          <w:rFonts w:ascii="Times New Roman" w:hAnsi="Times New Roman"/>
          <w:sz w:val="22"/>
          <w:szCs w:val="22"/>
        </w:rPr>
        <w:t>W</w:t>
      </w:r>
      <w:r w:rsidR="001D7C79" w:rsidRPr="00202683">
        <w:rPr>
          <w:rFonts w:ascii="Times New Roman" w:hAnsi="Times New Roman"/>
          <w:sz w:val="22"/>
          <w:szCs w:val="22"/>
        </w:rPr>
        <w:t>e need due date</w:t>
      </w:r>
      <w:r w:rsidR="000D6895">
        <w:rPr>
          <w:rFonts w:ascii="Times New Roman" w:hAnsi="Times New Roman"/>
          <w:sz w:val="22"/>
          <w:szCs w:val="22"/>
        </w:rPr>
        <w:t>s and schedules from committees</w:t>
      </w:r>
    </w:p>
    <w:p w:rsidR="002E3E58" w:rsidRPr="002E3E58" w:rsidRDefault="00002D3C" w:rsidP="002E3E58">
      <w:pPr>
        <w:pStyle w:val="ListParagraph"/>
        <w:numPr>
          <w:ilvl w:val="1"/>
          <w:numId w:val="6"/>
        </w:numPr>
        <w:rPr>
          <w:rFonts w:ascii="Times New Roman" w:hAnsi="Times New Roman"/>
          <w:sz w:val="22"/>
          <w:szCs w:val="22"/>
        </w:rPr>
      </w:pPr>
      <w:r>
        <w:rPr>
          <w:rFonts w:ascii="Times New Roman" w:hAnsi="Times New Roman"/>
        </w:rPr>
        <w:t>If you</w:t>
      </w:r>
      <w:r w:rsidR="002E3E58" w:rsidRPr="002E3E58">
        <w:rPr>
          <w:rFonts w:ascii="Times New Roman" w:hAnsi="Times New Roman"/>
        </w:rPr>
        <w:t xml:space="preserve"> have not yet done so</w:t>
      </w:r>
      <w:r>
        <w:rPr>
          <w:rFonts w:ascii="Times New Roman" w:hAnsi="Times New Roman"/>
        </w:rPr>
        <w:t>,</w:t>
      </w:r>
      <w:r w:rsidR="002E3E58" w:rsidRPr="002E3E58">
        <w:rPr>
          <w:rFonts w:ascii="Times New Roman" w:hAnsi="Times New Roman"/>
        </w:rPr>
        <w:t xml:space="preserve"> </w:t>
      </w:r>
      <w:r>
        <w:rPr>
          <w:rFonts w:ascii="Times New Roman" w:hAnsi="Times New Roman"/>
        </w:rPr>
        <w:t>please</w:t>
      </w:r>
      <w:r w:rsidR="002E3E58" w:rsidRPr="002E3E58">
        <w:rPr>
          <w:rFonts w:ascii="Times New Roman" w:hAnsi="Times New Roman"/>
        </w:rPr>
        <w:t xml:space="preserve"> meet and elect a cha</w:t>
      </w:r>
      <w:r>
        <w:rPr>
          <w:rFonts w:ascii="Times New Roman" w:hAnsi="Times New Roman"/>
        </w:rPr>
        <w:t>ir and notify the Senate O</w:t>
      </w:r>
      <w:r w:rsidR="002E3E58" w:rsidRPr="002E3E58">
        <w:rPr>
          <w:rFonts w:ascii="Times New Roman" w:hAnsi="Times New Roman"/>
        </w:rPr>
        <w:t>ffice as soon as possible</w:t>
      </w:r>
      <w:r w:rsidR="002E3E58">
        <w:rPr>
          <w:rFonts w:ascii="Times New Roman" w:hAnsi="Times New Roman"/>
        </w:rPr>
        <w:t>.</w:t>
      </w:r>
    </w:p>
    <w:p w:rsidR="002E3E58" w:rsidRPr="002E3E58" w:rsidRDefault="002E3E58" w:rsidP="002E3E58">
      <w:pPr>
        <w:pStyle w:val="ListParagraph"/>
        <w:numPr>
          <w:ilvl w:val="1"/>
          <w:numId w:val="6"/>
        </w:numPr>
        <w:rPr>
          <w:rFonts w:ascii="Times New Roman" w:hAnsi="Times New Roman"/>
          <w:sz w:val="22"/>
          <w:szCs w:val="22"/>
        </w:rPr>
      </w:pPr>
      <w:r w:rsidRPr="00202683">
        <w:rPr>
          <w:rFonts w:ascii="Times New Roman" w:hAnsi="Times New Roman"/>
          <w:sz w:val="22"/>
          <w:szCs w:val="22"/>
        </w:rPr>
        <w:t xml:space="preserve">All standing committee reports need to be processed through the University Senate Executive Committee before they can be presented to the main Senate floor. To facilitate, the executive committee schedule is that they will meet one week prior to the University Senate Meeting. </w:t>
      </w:r>
      <w:r w:rsidRPr="00202683">
        <w:rPr>
          <w:rFonts w:ascii="Times New Roman" w:hAnsi="Times New Roman"/>
          <w:b/>
          <w:sz w:val="22"/>
          <w:szCs w:val="22"/>
        </w:rPr>
        <w:t>Therefore,</w:t>
      </w:r>
      <w:r w:rsidRPr="00202683">
        <w:rPr>
          <w:rFonts w:ascii="Times New Roman" w:hAnsi="Times New Roman"/>
          <w:sz w:val="22"/>
          <w:szCs w:val="22"/>
        </w:rPr>
        <w:t xml:space="preserve"> any standing committee reports that need to be presented to the main University Senate body need to be submitted to the executive committee the Monday prior to the scheduled University Senate meeting.</w:t>
      </w:r>
    </w:p>
    <w:p w:rsidR="009C2BE9" w:rsidRPr="00202683" w:rsidRDefault="00517298" w:rsidP="00512BAF">
      <w:pPr>
        <w:pStyle w:val="ListParagraph"/>
        <w:numPr>
          <w:ilvl w:val="0"/>
          <w:numId w:val="6"/>
        </w:numPr>
        <w:rPr>
          <w:rFonts w:ascii="Times New Roman" w:hAnsi="Times New Roman"/>
          <w:sz w:val="22"/>
          <w:szCs w:val="22"/>
        </w:rPr>
      </w:pPr>
      <w:r w:rsidRPr="002E3E58">
        <w:rPr>
          <w:rFonts w:ascii="Times New Roman" w:hAnsi="Times New Roman"/>
          <w:sz w:val="22"/>
          <w:szCs w:val="22"/>
          <w:u w:val="single"/>
        </w:rPr>
        <w:t>F</w:t>
      </w:r>
      <w:r w:rsidR="00202683" w:rsidRPr="002E3E58">
        <w:rPr>
          <w:rFonts w:ascii="Times New Roman" w:hAnsi="Times New Roman"/>
          <w:sz w:val="22"/>
          <w:szCs w:val="22"/>
          <w:u w:val="single"/>
        </w:rPr>
        <w:t>riendly reminder</w:t>
      </w:r>
      <w:r w:rsidR="00202683">
        <w:rPr>
          <w:rFonts w:ascii="Times New Roman" w:hAnsi="Times New Roman"/>
          <w:sz w:val="22"/>
          <w:szCs w:val="22"/>
        </w:rPr>
        <w:t>:</w:t>
      </w:r>
      <w:r w:rsidR="001D7C79" w:rsidRPr="00202683">
        <w:rPr>
          <w:rFonts w:ascii="Times New Roman" w:hAnsi="Times New Roman"/>
          <w:sz w:val="22"/>
          <w:szCs w:val="22"/>
        </w:rPr>
        <w:t xml:space="preserve"> Curriculum Issues need to go thru the Senate; in particular</w:t>
      </w:r>
    </w:p>
    <w:p w:rsidR="009C2BE9" w:rsidRPr="00202683" w:rsidRDefault="009C2BE9" w:rsidP="00202683">
      <w:pPr>
        <w:pStyle w:val="ListParagraph"/>
        <w:numPr>
          <w:ilvl w:val="1"/>
          <w:numId w:val="6"/>
        </w:numPr>
        <w:rPr>
          <w:rFonts w:ascii="Times New Roman" w:hAnsi="Times New Roman"/>
        </w:rPr>
      </w:pPr>
      <w:r w:rsidRPr="00202683">
        <w:rPr>
          <w:rFonts w:ascii="Times New Roman" w:hAnsi="Times New Roman"/>
        </w:rPr>
        <w:t>N</w:t>
      </w:r>
      <w:r w:rsidR="002E3E58">
        <w:rPr>
          <w:rFonts w:ascii="Times New Roman" w:hAnsi="Times New Roman"/>
        </w:rPr>
        <w:t>ew courses</w:t>
      </w:r>
      <w:r w:rsidR="001D7C79" w:rsidRPr="00202683">
        <w:rPr>
          <w:rFonts w:ascii="Times New Roman" w:hAnsi="Times New Roman"/>
        </w:rPr>
        <w:t xml:space="preserve"> </w:t>
      </w:r>
    </w:p>
    <w:p w:rsidR="009C2BE9" w:rsidRPr="00202683" w:rsidRDefault="009C2BE9" w:rsidP="00202683">
      <w:pPr>
        <w:pStyle w:val="ListParagraph"/>
        <w:numPr>
          <w:ilvl w:val="1"/>
          <w:numId w:val="6"/>
        </w:numPr>
        <w:rPr>
          <w:rFonts w:ascii="Times New Roman" w:hAnsi="Times New Roman"/>
        </w:rPr>
      </w:pPr>
      <w:r w:rsidRPr="00202683">
        <w:rPr>
          <w:rFonts w:ascii="Times New Roman" w:hAnsi="Times New Roman"/>
        </w:rPr>
        <w:t>N</w:t>
      </w:r>
      <w:r w:rsidR="002E3E58">
        <w:rPr>
          <w:rFonts w:ascii="Times New Roman" w:hAnsi="Times New Roman"/>
        </w:rPr>
        <w:t>ew Programs</w:t>
      </w:r>
    </w:p>
    <w:p w:rsidR="009C2BE9" w:rsidRPr="00202683" w:rsidRDefault="002E3E58" w:rsidP="00202683">
      <w:pPr>
        <w:pStyle w:val="ListParagraph"/>
        <w:numPr>
          <w:ilvl w:val="1"/>
          <w:numId w:val="6"/>
        </w:numPr>
        <w:rPr>
          <w:rFonts w:ascii="Times New Roman" w:hAnsi="Times New Roman"/>
        </w:rPr>
      </w:pPr>
      <w:r>
        <w:rPr>
          <w:rFonts w:ascii="Times New Roman" w:hAnsi="Times New Roman"/>
        </w:rPr>
        <w:t>Changes to programs</w:t>
      </w:r>
      <w:r w:rsidR="001D7C79" w:rsidRPr="00202683">
        <w:rPr>
          <w:rFonts w:ascii="Times New Roman" w:hAnsi="Times New Roman"/>
        </w:rPr>
        <w:t xml:space="preserve"> </w:t>
      </w:r>
    </w:p>
    <w:p w:rsidR="00202683" w:rsidRPr="00202683" w:rsidRDefault="00202683" w:rsidP="00202683">
      <w:pPr>
        <w:pStyle w:val="BodyTextIndent"/>
        <w:numPr>
          <w:ilvl w:val="0"/>
          <w:numId w:val="6"/>
        </w:numPr>
      </w:pPr>
      <w:r w:rsidRPr="00202683">
        <w:t>President Riotto gave</w:t>
      </w:r>
      <w:r>
        <w:t xml:space="preserve"> a report to the Board of Trustees on 26 June 2016 on the State of the Senate. In the interests of time, he referred senators to a copy </w:t>
      </w:r>
      <w:r w:rsidR="00002D3C">
        <w:t xml:space="preserve">of the report </w:t>
      </w:r>
      <w:r>
        <w:t>available at the meeting (See attachment #1).</w:t>
      </w:r>
    </w:p>
    <w:p w:rsidR="003C091D" w:rsidRDefault="00517298" w:rsidP="00A2272B">
      <w:pPr>
        <w:pStyle w:val="ListParagraph"/>
        <w:numPr>
          <w:ilvl w:val="0"/>
          <w:numId w:val="6"/>
        </w:numPr>
        <w:rPr>
          <w:rFonts w:ascii="Times New Roman" w:hAnsi="Times New Roman"/>
          <w:sz w:val="22"/>
          <w:szCs w:val="22"/>
        </w:rPr>
      </w:pPr>
      <w:r>
        <w:rPr>
          <w:rFonts w:ascii="Times New Roman" w:hAnsi="Times New Roman"/>
          <w:sz w:val="22"/>
          <w:szCs w:val="22"/>
        </w:rPr>
        <w:t xml:space="preserve">The Senate Executive Committee charged the Senate </w:t>
      </w:r>
      <w:r w:rsidR="00ED4A71">
        <w:rPr>
          <w:rFonts w:ascii="Times New Roman" w:hAnsi="Times New Roman"/>
          <w:sz w:val="22"/>
          <w:szCs w:val="22"/>
        </w:rPr>
        <w:t xml:space="preserve">Academic </w:t>
      </w:r>
      <w:r>
        <w:rPr>
          <w:rFonts w:ascii="Times New Roman" w:hAnsi="Times New Roman"/>
          <w:sz w:val="22"/>
          <w:szCs w:val="22"/>
        </w:rPr>
        <w:t>Sta</w:t>
      </w:r>
      <w:r w:rsidR="001E49D4">
        <w:rPr>
          <w:rFonts w:ascii="Times New Roman" w:hAnsi="Times New Roman"/>
          <w:sz w:val="22"/>
          <w:szCs w:val="22"/>
        </w:rPr>
        <w:t>n</w:t>
      </w:r>
      <w:r>
        <w:rPr>
          <w:rFonts w:ascii="Times New Roman" w:hAnsi="Times New Roman"/>
          <w:sz w:val="22"/>
          <w:szCs w:val="22"/>
        </w:rPr>
        <w:t>dards Committee to review the Policy for Second Degree; in particular, NJCU’s current credit graduation requirement is 120 credits down from 128 credits. Therefore, the second degree requir</w:t>
      </w:r>
      <w:r w:rsidR="00002D3C">
        <w:rPr>
          <w:rFonts w:ascii="Times New Roman" w:hAnsi="Times New Roman"/>
          <w:sz w:val="22"/>
          <w:szCs w:val="22"/>
        </w:rPr>
        <w:t>ement for a NJCU graduate or a n</w:t>
      </w:r>
      <w:r>
        <w:rPr>
          <w:rFonts w:ascii="Times New Roman" w:hAnsi="Times New Roman"/>
          <w:sz w:val="22"/>
          <w:szCs w:val="22"/>
        </w:rPr>
        <w:t>on-NJCU graduate should appropriately be reduced with the understanding that some programs would still require more credits. We anticipate their report in the near future.</w:t>
      </w:r>
    </w:p>
    <w:p w:rsidR="00517298" w:rsidRDefault="00002D3C" w:rsidP="00A2272B">
      <w:pPr>
        <w:pStyle w:val="ListParagraph"/>
        <w:numPr>
          <w:ilvl w:val="0"/>
          <w:numId w:val="6"/>
        </w:numPr>
        <w:rPr>
          <w:rFonts w:ascii="Times New Roman" w:hAnsi="Times New Roman"/>
          <w:sz w:val="22"/>
          <w:szCs w:val="22"/>
        </w:rPr>
      </w:pPr>
      <w:r>
        <w:rPr>
          <w:rFonts w:ascii="Times New Roman" w:hAnsi="Times New Roman"/>
          <w:sz w:val="22"/>
          <w:szCs w:val="22"/>
        </w:rPr>
        <w:t>There are v</w:t>
      </w:r>
      <w:r w:rsidR="00517298">
        <w:rPr>
          <w:rFonts w:ascii="Times New Roman" w:hAnsi="Times New Roman"/>
          <w:sz w:val="22"/>
          <w:szCs w:val="22"/>
        </w:rPr>
        <w:t>acancies</w:t>
      </w:r>
      <w:r>
        <w:rPr>
          <w:rFonts w:ascii="Times New Roman" w:hAnsi="Times New Roman"/>
          <w:sz w:val="22"/>
          <w:szCs w:val="22"/>
        </w:rPr>
        <w:t xml:space="preserve"> on various standing committees. The SEC has appointed the following people to fill these vacancies until </w:t>
      </w:r>
      <w:r w:rsidR="000D1340">
        <w:rPr>
          <w:rFonts w:ascii="Times New Roman" w:hAnsi="Times New Roman"/>
          <w:sz w:val="22"/>
          <w:szCs w:val="22"/>
        </w:rPr>
        <w:t>the next election in May:</w:t>
      </w:r>
    </w:p>
    <w:p w:rsidR="00002D3C" w:rsidRDefault="00002D3C" w:rsidP="00D31EF9">
      <w:pPr>
        <w:spacing w:after="120" w:line="240" w:lineRule="auto"/>
        <w:ind w:left="2160"/>
        <w:rPr>
          <w:rFonts w:ascii="Times New Roman" w:hAnsi="Times New Roman"/>
        </w:rPr>
      </w:pPr>
      <w:r w:rsidRPr="00002D3C">
        <w:rPr>
          <w:rFonts w:ascii="Times New Roman" w:hAnsi="Times New Roman"/>
          <w:u w:val="single"/>
        </w:rPr>
        <w:t>Committee on Instructional Technology</w:t>
      </w:r>
      <w:r>
        <w:rPr>
          <w:rFonts w:ascii="Times New Roman" w:hAnsi="Times New Roman"/>
        </w:rPr>
        <w:t xml:space="preserve"> had one vacancy. Dr. Max Herman</w:t>
      </w:r>
      <w:r w:rsidRPr="00002D3C">
        <w:t xml:space="preserve"> </w:t>
      </w:r>
      <w:r w:rsidRPr="00002D3C">
        <w:rPr>
          <w:rFonts w:ascii="Times New Roman" w:hAnsi="Times New Roman"/>
        </w:rPr>
        <w:t>from CAS was the next highest vote getter</w:t>
      </w:r>
      <w:r w:rsidR="000D1340">
        <w:rPr>
          <w:rFonts w:ascii="Times New Roman" w:hAnsi="Times New Roman"/>
        </w:rPr>
        <w:t xml:space="preserve"> and has agreed to serve</w:t>
      </w:r>
      <w:r w:rsidRPr="00002D3C">
        <w:rPr>
          <w:rFonts w:ascii="Times New Roman" w:hAnsi="Times New Roman"/>
        </w:rPr>
        <w:t xml:space="preserve">.  </w:t>
      </w:r>
      <w:r w:rsidR="000D1340">
        <w:rPr>
          <w:rFonts w:ascii="Times New Roman" w:hAnsi="Times New Roman"/>
        </w:rPr>
        <w:t>Dr. Herman elected by acclamation.</w:t>
      </w:r>
    </w:p>
    <w:p w:rsidR="00002D3C" w:rsidRDefault="00002D3C" w:rsidP="00D31EF9">
      <w:pPr>
        <w:spacing w:after="120" w:line="240" w:lineRule="auto"/>
        <w:ind w:left="2160"/>
        <w:rPr>
          <w:rFonts w:ascii="Times New Roman" w:hAnsi="Times New Roman"/>
        </w:rPr>
      </w:pPr>
      <w:r w:rsidRPr="00002D3C">
        <w:rPr>
          <w:rFonts w:ascii="Times New Roman" w:hAnsi="Times New Roman"/>
          <w:u w:val="single"/>
        </w:rPr>
        <w:t xml:space="preserve">Curriculum and Instruction </w:t>
      </w:r>
      <w:r>
        <w:rPr>
          <w:rFonts w:ascii="Times New Roman" w:hAnsi="Times New Roman"/>
          <w:u w:val="single"/>
        </w:rPr>
        <w:t>C</w:t>
      </w:r>
      <w:r w:rsidRPr="00002D3C">
        <w:rPr>
          <w:rFonts w:ascii="Times New Roman" w:hAnsi="Times New Roman"/>
          <w:u w:val="single"/>
        </w:rPr>
        <w:t>ommittee</w:t>
      </w:r>
      <w:r>
        <w:rPr>
          <w:rFonts w:ascii="Times New Roman" w:hAnsi="Times New Roman"/>
        </w:rPr>
        <w:t xml:space="preserve"> had one vacancy. Dr. Adrian Martin, Dept of Elementary and Secondary Education, has agreed to fill the vacant position. Dr. Martin elected by acclamation.</w:t>
      </w:r>
    </w:p>
    <w:p w:rsidR="00002D3C" w:rsidRDefault="00002D3C" w:rsidP="00D31EF9">
      <w:pPr>
        <w:spacing w:after="120" w:line="240" w:lineRule="auto"/>
        <w:ind w:left="2160"/>
        <w:rPr>
          <w:rFonts w:ascii="Times New Roman" w:hAnsi="Times New Roman"/>
        </w:rPr>
      </w:pPr>
      <w:r w:rsidRPr="000D1340">
        <w:rPr>
          <w:rFonts w:ascii="Times New Roman" w:hAnsi="Times New Roman"/>
          <w:u w:val="single"/>
        </w:rPr>
        <w:t>Faculty and Professional Staff Affairs Committee</w:t>
      </w:r>
      <w:r w:rsidR="000D1340">
        <w:rPr>
          <w:rFonts w:ascii="Times New Roman" w:hAnsi="Times New Roman"/>
        </w:rPr>
        <w:t xml:space="preserve">: CPS needs to be </w:t>
      </w:r>
      <w:r w:rsidR="00ED4A71">
        <w:rPr>
          <w:rFonts w:ascii="Times New Roman" w:hAnsi="Times New Roman"/>
        </w:rPr>
        <w:t>represented. Dr. Lee-Ann Halbert</w:t>
      </w:r>
      <w:r w:rsidR="000D1340">
        <w:rPr>
          <w:rFonts w:ascii="Times New Roman" w:hAnsi="Times New Roman"/>
        </w:rPr>
        <w:t xml:space="preserve"> was the next highest vote getter and h</w:t>
      </w:r>
      <w:r w:rsidR="00ED4A71">
        <w:rPr>
          <w:rFonts w:ascii="Times New Roman" w:hAnsi="Times New Roman"/>
        </w:rPr>
        <w:t xml:space="preserve">as agreed to serve. Dr. Halbert </w:t>
      </w:r>
      <w:r w:rsidR="000D1340">
        <w:rPr>
          <w:rFonts w:ascii="Times New Roman" w:hAnsi="Times New Roman"/>
        </w:rPr>
        <w:t xml:space="preserve">elected by acclamation. </w:t>
      </w:r>
    </w:p>
    <w:p w:rsidR="00002D3C" w:rsidRDefault="00002D3C" w:rsidP="00D31EF9">
      <w:pPr>
        <w:spacing w:after="0" w:line="240" w:lineRule="auto"/>
        <w:ind w:left="2160"/>
        <w:rPr>
          <w:rFonts w:ascii="Times New Roman" w:hAnsi="Times New Roman"/>
        </w:rPr>
      </w:pPr>
      <w:r w:rsidRPr="000D1340">
        <w:rPr>
          <w:rFonts w:ascii="Times New Roman" w:hAnsi="Times New Roman"/>
          <w:u w:val="single"/>
        </w:rPr>
        <w:t>Planning Development and Budget</w:t>
      </w:r>
      <w:r w:rsidR="000D1340" w:rsidRPr="000D1340">
        <w:rPr>
          <w:rFonts w:ascii="Times New Roman" w:hAnsi="Times New Roman"/>
          <w:u w:val="single"/>
        </w:rPr>
        <w:t xml:space="preserve"> Committee</w:t>
      </w:r>
      <w:r w:rsidR="000D1340">
        <w:rPr>
          <w:rFonts w:ascii="Times New Roman" w:hAnsi="Times New Roman"/>
        </w:rPr>
        <w:t>: CPS needs to be represented. Dr. Pat Boyle has agreed to serve. Dr. Boyle elected by acclamation.</w:t>
      </w:r>
    </w:p>
    <w:p w:rsidR="005B4DE4" w:rsidRPr="00202683" w:rsidRDefault="00DF0FE3" w:rsidP="00D31EF9">
      <w:pPr>
        <w:spacing w:after="0" w:line="240" w:lineRule="auto"/>
        <w:ind w:left="1080"/>
        <w:rPr>
          <w:rFonts w:ascii="Times New Roman" w:hAnsi="Times New Roman" w:cs="Times New Roman"/>
        </w:rPr>
      </w:pPr>
      <w:r w:rsidRPr="00DF0FE3">
        <w:rPr>
          <w:rFonts w:ascii="Times New Roman" w:hAnsi="Times New Roman"/>
        </w:rPr>
        <w:tab/>
      </w:r>
    </w:p>
    <w:p w:rsidR="005B4DE4" w:rsidRPr="00202683" w:rsidRDefault="005B4DE4" w:rsidP="008709F3">
      <w:pPr>
        <w:spacing w:after="0" w:line="240" w:lineRule="auto"/>
        <w:rPr>
          <w:rFonts w:ascii="Times New Roman" w:hAnsi="Times New Roman" w:cs="Times New Roman"/>
        </w:rPr>
      </w:pPr>
      <w:r w:rsidRPr="00202683">
        <w:rPr>
          <w:rFonts w:ascii="Times New Roman" w:hAnsi="Times New Roman" w:cs="Times New Roman"/>
          <w:b/>
        </w:rPr>
        <w:t>VI</w:t>
      </w:r>
      <w:r w:rsidR="00837734" w:rsidRPr="00202683">
        <w:rPr>
          <w:rFonts w:ascii="Times New Roman" w:hAnsi="Times New Roman" w:cs="Times New Roman"/>
          <w:b/>
        </w:rPr>
        <w:t>I</w:t>
      </w:r>
      <w:r w:rsidRPr="00202683">
        <w:rPr>
          <w:rFonts w:ascii="Times New Roman" w:hAnsi="Times New Roman" w:cs="Times New Roman"/>
          <w:b/>
        </w:rPr>
        <w:t>.</w:t>
      </w:r>
      <w:r w:rsidRPr="00202683">
        <w:rPr>
          <w:rFonts w:ascii="Times New Roman" w:hAnsi="Times New Roman" w:cs="Times New Roman"/>
          <w:b/>
        </w:rPr>
        <w:tab/>
      </w:r>
      <w:r w:rsidR="00105452" w:rsidRPr="00202683">
        <w:rPr>
          <w:rFonts w:ascii="Times New Roman" w:hAnsi="Times New Roman" w:cs="Times New Roman"/>
          <w:b/>
        </w:rPr>
        <w:t>EAB SSC Leadership Team – Faculty Representatives</w:t>
      </w:r>
    </w:p>
    <w:p w:rsidR="00A2272B" w:rsidRDefault="00BE5269" w:rsidP="00BE5269">
      <w:pPr>
        <w:ind w:left="720"/>
        <w:rPr>
          <w:rFonts w:ascii="Times New Roman" w:hAnsi="Times New Roman" w:cs="Times New Roman"/>
        </w:rPr>
      </w:pPr>
      <w:r>
        <w:rPr>
          <w:rFonts w:ascii="Times New Roman" w:hAnsi="Times New Roman" w:cs="Times New Roman"/>
        </w:rPr>
        <w:t>The EAB SSC is the new student advisement platform. The Leadership team is working to tweak the platform based on the needs of students and faculty. Faculty representation was felt to be important because faculty would be ultimately using the platfo</w:t>
      </w:r>
      <w:r w:rsidR="00D31EF9">
        <w:rPr>
          <w:rFonts w:ascii="Times New Roman" w:hAnsi="Times New Roman" w:cs="Times New Roman"/>
        </w:rPr>
        <w:t>rm to advise our students. The S</w:t>
      </w:r>
      <w:r>
        <w:rPr>
          <w:rFonts w:ascii="Times New Roman" w:hAnsi="Times New Roman" w:cs="Times New Roman"/>
        </w:rPr>
        <w:t xml:space="preserve">enate is seeking two faculty volunteers who are willing and able to participate in the bi-weekly (Tuesday and Thursday) meetings of the EAB SSC Leadership Team. </w:t>
      </w:r>
    </w:p>
    <w:p w:rsidR="00BE5269" w:rsidRDefault="00BE5269" w:rsidP="005B1090">
      <w:pPr>
        <w:spacing w:after="0" w:line="240" w:lineRule="auto"/>
        <w:ind w:left="720"/>
        <w:rPr>
          <w:rFonts w:ascii="Times New Roman" w:hAnsi="Times New Roman" w:cs="Times New Roman"/>
        </w:rPr>
      </w:pPr>
      <w:r>
        <w:rPr>
          <w:rFonts w:ascii="Times New Roman" w:hAnsi="Times New Roman" w:cs="Times New Roman"/>
        </w:rPr>
        <w:t>The following faculty volunteered:</w:t>
      </w:r>
    </w:p>
    <w:p w:rsidR="00BE5269" w:rsidRDefault="00BE5269" w:rsidP="005B1090">
      <w:pPr>
        <w:spacing w:after="0" w:line="240" w:lineRule="auto"/>
        <w:ind w:left="720"/>
        <w:rPr>
          <w:rFonts w:ascii="Times New Roman" w:hAnsi="Times New Roman" w:cs="Times New Roman"/>
        </w:rPr>
      </w:pPr>
      <w:r>
        <w:rPr>
          <w:rFonts w:ascii="Times New Roman" w:hAnsi="Times New Roman" w:cs="Times New Roman"/>
        </w:rPr>
        <w:tab/>
        <w:t>Audrey Fisch,</w:t>
      </w:r>
      <w:r w:rsidR="00023F16">
        <w:rPr>
          <w:rFonts w:ascii="Times New Roman" w:hAnsi="Times New Roman" w:cs="Times New Roman"/>
        </w:rPr>
        <w:t xml:space="preserve"> English - CAS</w:t>
      </w:r>
    </w:p>
    <w:p w:rsidR="00BE5269" w:rsidRPr="00202683" w:rsidRDefault="00BE5269" w:rsidP="00BE5269">
      <w:pPr>
        <w:ind w:left="720"/>
        <w:rPr>
          <w:rFonts w:ascii="Times New Roman" w:hAnsi="Times New Roman" w:cs="Times New Roman"/>
        </w:rPr>
      </w:pPr>
      <w:r>
        <w:rPr>
          <w:rFonts w:ascii="Times New Roman" w:hAnsi="Times New Roman" w:cs="Times New Roman"/>
        </w:rPr>
        <w:lastRenderedPageBreak/>
        <w:tab/>
        <w:t>Wanda Rutledge</w:t>
      </w:r>
      <w:r w:rsidR="005B1090">
        <w:rPr>
          <w:rFonts w:ascii="Times New Roman" w:hAnsi="Times New Roman" w:cs="Times New Roman"/>
        </w:rPr>
        <w:t>,</w:t>
      </w:r>
      <w:r w:rsidR="00023F16">
        <w:rPr>
          <w:rFonts w:ascii="Times New Roman" w:hAnsi="Times New Roman" w:cs="Times New Roman"/>
        </w:rPr>
        <w:t xml:space="preserve"> Management - SOB</w:t>
      </w:r>
    </w:p>
    <w:p w:rsidR="005B4DE4" w:rsidRPr="00202683" w:rsidRDefault="005B4DE4" w:rsidP="008709F3">
      <w:pPr>
        <w:spacing w:after="0" w:line="240" w:lineRule="auto"/>
        <w:rPr>
          <w:rFonts w:ascii="Times New Roman" w:hAnsi="Times New Roman" w:cs="Times New Roman"/>
        </w:rPr>
      </w:pPr>
    </w:p>
    <w:p w:rsidR="00105452" w:rsidRPr="00AF703F" w:rsidRDefault="00105452" w:rsidP="008709F3">
      <w:pPr>
        <w:spacing w:after="0" w:line="240" w:lineRule="auto"/>
        <w:rPr>
          <w:rFonts w:ascii="Times New Roman" w:hAnsi="Times New Roman" w:cs="Times New Roman"/>
        </w:rPr>
      </w:pPr>
      <w:r w:rsidRPr="00202683">
        <w:rPr>
          <w:rFonts w:ascii="Times New Roman" w:hAnsi="Times New Roman" w:cs="Times New Roman"/>
          <w:b/>
        </w:rPr>
        <w:t>VIII.</w:t>
      </w:r>
      <w:r w:rsidRPr="00202683">
        <w:rPr>
          <w:rFonts w:ascii="Times New Roman" w:hAnsi="Times New Roman" w:cs="Times New Roman"/>
          <w:b/>
        </w:rPr>
        <w:tab/>
      </w:r>
      <w:r w:rsidRPr="00AF703F">
        <w:rPr>
          <w:rFonts w:ascii="Times New Roman" w:hAnsi="Times New Roman" w:cs="Times New Roman"/>
          <w:b/>
        </w:rPr>
        <w:t xml:space="preserve">Elections Committee – </w:t>
      </w:r>
      <w:r w:rsidRPr="00AF703F">
        <w:rPr>
          <w:rFonts w:ascii="Times New Roman" w:hAnsi="Times New Roman" w:cs="Times New Roman"/>
        </w:rPr>
        <w:t>Dr. Christopher Carnahan and Dr. Mingshan Zhang, Co-Chairs</w:t>
      </w:r>
    </w:p>
    <w:p w:rsidR="00AA7553" w:rsidRPr="00AF703F" w:rsidRDefault="00105452" w:rsidP="00AA7553">
      <w:pPr>
        <w:pStyle w:val="Heading1"/>
      </w:pPr>
      <w:r w:rsidRPr="00AF703F">
        <w:tab/>
      </w:r>
    </w:p>
    <w:p w:rsidR="005B1090" w:rsidRPr="004123A6" w:rsidRDefault="005B1090" w:rsidP="00AA7553">
      <w:pPr>
        <w:pStyle w:val="ListParagraph"/>
        <w:numPr>
          <w:ilvl w:val="0"/>
          <w:numId w:val="33"/>
        </w:numPr>
        <w:rPr>
          <w:rFonts w:ascii="Times New Roman" w:hAnsi="Times New Roman"/>
          <w:sz w:val="22"/>
          <w:szCs w:val="22"/>
          <w:u w:val="single"/>
        </w:rPr>
      </w:pPr>
      <w:r w:rsidRPr="004123A6">
        <w:rPr>
          <w:rFonts w:ascii="Times New Roman" w:hAnsi="Times New Roman"/>
          <w:sz w:val="22"/>
          <w:szCs w:val="22"/>
          <w:u w:val="single"/>
        </w:rPr>
        <w:t>Search Committee for The Dean of the College of Education and Professional Studies</w:t>
      </w:r>
    </w:p>
    <w:p w:rsidR="005B1090" w:rsidRPr="004123A6" w:rsidRDefault="005B1090" w:rsidP="00D31EF9">
      <w:pPr>
        <w:spacing w:after="120"/>
        <w:ind w:left="1080"/>
        <w:rPr>
          <w:rFonts w:ascii="Times New Roman" w:hAnsi="Times New Roman"/>
        </w:rPr>
      </w:pPr>
      <w:r w:rsidRPr="004123A6">
        <w:rPr>
          <w:rFonts w:ascii="Times New Roman" w:hAnsi="Times New Roman"/>
        </w:rPr>
        <w:t>The search committee shall have 5 faculty from the COE/CPS; 3 faculty from CAS/SOB; and 2 Professional Staff.</w:t>
      </w:r>
    </w:p>
    <w:p w:rsidR="00AF703F" w:rsidRPr="004123A6" w:rsidRDefault="00E54E76" w:rsidP="00AF703F">
      <w:pPr>
        <w:pStyle w:val="ListParagraph"/>
        <w:numPr>
          <w:ilvl w:val="0"/>
          <w:numId w:val="39"/>
        </w:numPr>
        <w:rPr>
          <w:rFonts w:ascii="Times New Roman" w:hAnsi="Times New Roman"/>
          <w:sz w:val="22"/>
          <w:szCs w:val="22"/>
          <w:u w:val="single"/>
        </w:rPr>
      </w:pPr>
      <w:r>
        <w:rPr>
          <w:rFonts w:ascii="Times New Roman" w:hAnsi="Times New Roman"/>
          <w:sz w:val="22"/>
          <w:szCs w:val="22"/>
          <w:u w:val="single"/>
        </w:rPr>
        <w:t>Staff/</w:t>
      </w:r>
      <w:r w:rsidR="005B1090" w:rsidRPr="004123A6">
        <w:rPr>
          <w:rFonts w:ascii="Times New Roman" w:hAnsi="Times New Roman"/>
          <w:sz w:val="22"/>
          <w:szCs w:val="22"/>
          <w:u w:val="single"/>
        </w:rPr>
        <w:t>Professional Staff</w:t>
      </w:r>
      <w:r w:rsidR="003C74DC" w:rsidRPr="004123A6">
        <w:rPr>
          <w:rFonts w:ascii="Times New Roman" w:hAnsi="Times New Roman"/>
          <w:sz w:val="22"/>
          <w:szCs w:val="22"/>
          <w:u w:val="single"/>
        </w:rPr>
        <w:t>:</w:t>
      </w:r>
      <w:r w:rsidR="003C74DC" w:rsidRPr="004123A6">
        <w:rPr>
          <w:rFonts w:ascii="Times New Roman" w:hAnsi="Times New Roman"/>
          <w:sz w:val="22"/>
          <w:szCs w:val="22"/>
        </w:rPr>
        <w:t xml:space="preserve"> </w:t>
      </w:r>
      <w:r w:rsidR="00AF703F" w:rsidRPr="004123A6">
        <w:rPr>
          <w:rFonts w:ascii="Times New Roman" w:hAnsi="Times New Roman"/>
          <w:sz w:val="22"/>
          <w:szCs w:val="22"/>
        </w:rPr>
        <w:t>The following individuals were elected to the search committee:</w:t>
      </w:r>
    </w:p>
    <w:p w:rsidR="005B1090" w:rsidRPr="004123A6" w:rsidRDefault="003C74DC" w:rsidP="003C74DC">
      <w:pPr>
        <w:pStyle w:val="ListParagraph"/>
        <w:numPr>
          <w:ilvl w:val="0"/>
          <w:numId w:val="40"/>
        </w:numPr>
        <w:rPr>
          <w:rFonts w:ascii="Times New Roman" w:hAnsi="Times New Roman"/>
          <w:sz w:val="22"/>
          <w:szCs w:val="22"/>
        </w:rPr>
      </w:pPr>
      <w:r w:rsidRPr="004123A6">
        <w:rPr>
          <w:rFonts w:ascii="Times New Roman" w:hAnsi="Times New Roman"/>
          <w:sz w:val="22"/>
          <w:szCs w:val="22"/>
        </w:rPr>
        <w:t>Katheri</w:t>
      </w:r>
      <w:r w:rsidR="004123A6">
        <w:rPr>
          <w:rFonts w:ascii="Times New Roman" w:hAnsi="Times New Roman"/>
          <w:sz w:val="22"/>
          <w:szCs w:val="22"/>
        </w:rPr>
        <w:t>ne</w:t>
      </w:r>
      <w:r w:rsidRPr="004123A6">
        <w:rPr>
          <w:rFonts w:ascii="Times New Roman" w:hAnsi="Times New Roman"/>
          <w:sz w:val="22"/>
          <w:szCs w:val="22"/>
        </w:rPr>
        <w:t xml:space="preserve"> Aquino, Program Specialist for Accreditation and Assessment - COE</w:t>
      </w:r>
    </w:p>
    <w:p w:rsidR="00EC58E3" w:rsidRPr="00D31EF9" w:rsidRDefault="003C74DC" w:rsidP="00D31EF9">
      <w:pPr>
        <w:pStyle w:val="ListParagraph"/>
        <w:numPr>
          <w:ilvl w:val="0"/>
          <w:numId w:val="40"/>
        </w:numPr>
        <w:rPr>
          <w:rFonts w:ascii="Times New Roman" w:hAnsi="Times New Roman"/>
          <w:sz w:val="22"/>
          <w:szCs w:val="22"/>
        </w:rPr>
      </w:pPr>
      <w:r w:rsidRPr="004123A6">
        <w:rPr>
          <w:rFonts w:ascii="Times New Roman" w:hAnsi="Times New Roman"/>
          <w:sz w:val="22"/>
          <w:szCs w:val="22"/>
        </w:rPr>
        <w:t xml:space="preserve">Cynthia Vazquez, Assistant Director – Center for Teacher Preparation &amp; Partnership </w:t>
      </w:r>
      <w:r w:rsidR="00EC58E3" w:rsidRPr="004123A6">
        <w:rPr>
          <w:rFonts w:ascii="Times New Roman" w:hAnsi="Times New Roman"/>
          <w:sz w:val="22"/>
          <w:szCs w:val="22"/>
        </w:rPr>
        <w:t>–</w:t>
      </w:r>
      <w:r w:rsidRPr="004123A6">
        <w:rPr>
          <w:rFonts w:ascii="Times New Roman" w:hAnsi="Times New Roman"/>
          <w:sz w:val="22"/>
          <w:szCs w:val="22"/>
        </w:rPr>
        <w:t xml:space="preserve"> COE</w:t>
      </w:r>
    </w:p>
    <w:p w:rsidR="005B1090" w:rsidRPr="004123A6" w:rsidRDefault="005B1090" w:rsidP="005B1090">
      <w:pPr>
        <w:pStyle w:val="ListParagraph"/>
        <w:numPr>
          <w:ilvl w:val="0"/>
          <w:numId w:val="39"/>
        </w:numPr>
        <w:rPr>
          <w:rFonts w:ascii="Times New Roman" w:hAnsi="Times New Roman"/>
          <w:sz w:val="22"/>
          <w:szCs w:val="22"/>
          <w:u w:val="single"/>
        </w:rPr>
      </w:pPr>
      <w:r w:rsidRPr="004123A6">
        <w:rPr>
          <w:rFonts w:ascii="Times New Roman" w:hAnsi="Times New Roman"/>
          <w:sz w:val="22"/>
          <w:szCs w:val="22"/>
          <w:u w:val="single"/>
        </w:rPr>
        <w:t>Faculty</w:t>
      </w:r>
      <w:r w:rsidR="003C74DC" w:rsidRPr="004123A6">
        <w:rPr>
          <w:rFonts w:ascii="Times New Roman" w:hAnsi="Times New Roman"/>
          <w:sz w:val="22"/>
          <w:szCs w:val="22"/>
          <w:u w:val="single"/>
        </w:rPr>
        <w:t>:</w:t>
      </w:r>
      <w:r w:rsidR="003C74DC" w:rsidRPr="004123A6">
        <w:rPr>
          <w:rFonts w:ascii="Times New Roman" w:hAnsi="Times New Roman"/>
          <w:sz w:val="22"/>
          <w:szCs w:val="22"/>
        </w:rPr>
        <w:t xml:space="preserve"> </w:t>
      </w:r>
      <w:r w:rsidR="00AF703F" w:rsidRPr="004123A6">
        <w:rPr>
          <w:rFonts w:ascii="Times New Roman" w:hAnsi="Times New Roman"/>
          <w:sz w:val="22"/>
          <w:szCs w:val="22"/>
        </w:rPr>
        <w:t>The following individuals were elected to the search committee</w:t>
      </w:r>
      <w:r w:rsidR="00992AB7">
        <w:rPr>
          <w:rFonts w:ascii="Times New Roman" w:hAnsi="Times New Roman"/>
          <w:sz w:val="22"/>
          <w:szCs w:val="22"/>
        </w:rPr>
        <w:t>:</w:t>
      </w:r>
    </w:p>
    <w:p w:rsidR="000822B5" w:rsidRDefault="000822B5" w:rsidP="003C74DC">
      <w:pPr>
        <w:pStyle w:val="ListParagraph"/>
        <w:numPr>
          <w:ilvl w:val="0"/>
          <w:numId w:val="41"/>
        </w:numPr>
        <w:rPr>
          <w:rFonts w:ascii="Times New Roman" w:hAnsi="Times New Roman"/>
          <w:sz w:val="22"/>
          <w:szCs w:val="22"/>
        </w:rPr>
      </w:pPr>
      <w:r>
        <w:rPr>
          <w:rFonts w:ascii="Times New Roman" w:hAnsi="Times New Roman"/>
          <w:sz w:val="22"/>
          <w:szCs w:val="22"/>
        </w:rPr>
        <w:t>Gloria Boseman, Nursing - CPS</w:t>
      </w:r>
    </w:p>
    <w:p w:rsidR="00AF703F" w:rsidRPr="004123A6" w:rsidRDefault="00AF703F" w:rsidP="003C74DC">
      <w:pPr>
        <w:pStyle w:val="ListParagraph"/>
        <w:numPr>
          <w:ilvl w:val="0"/>
          <w:numId w:val="41"/>
        </w:numPr>
        <w:rPr>
          <w:rFonts w:ascii="Times New Roman" w:hAnsi="Times New Roman"/>
          <w:sz w:val="22"/>
          <w:szCs w:val="22"/>
        </w:rPr>
      </w:pPr>
      <w:r w:rsidRPr="004123A6">
        <w:rPr>
          <w:rFonts w:ascii="Times New Roman" w:hAnsi="Times New Roman"/>
          <w:sz w:val="22"/>
          <w:szCs w:val="22"/>
        </w:rPr>
        <w:t>John Grew, Biology - CAS</w:t>
      </w:r>
    </w:p>
    <w:p w:rsidR="000822B5" w:rsidRDefault="000822B5" w:rsidP="003C74DC">
      <w:pPr>
        <w:pStyle w:val="ListParagraph"/>
        <w:numPr>
          <w:ilvl w:val="0"/>
          <w:numId w:val="41"/>
        </w:numPr>
        <w:rPr>
          <w:rFonts w:ascii="Times New Roman" w:hAnsi="Times New Roman"/>
          <w:sz w:val="22"/>
          <w:szCs w:val="22"/>
        </w:rPr>
      </w:pPr>
      <w:r>
        <w:rPr>
          <w:rFonts w:ascii="Times New Roman" w:hAnsi="Times New Roman"/>
          <w:sz w:val="22"/>
          <w:szCs w:val="22"/>
        </w:rPr>
        <w:t>Susan Phifer, Educational Leadership - COE</w:t>
      </w:r>
    </w:p>
    <w:p w:rsidR="000822B5" w:rsidRDefault="000822B5" w:rsidP="003C74DC">
      <w:pPr>
        <w:pStyle w:val="ListParagraph"/>
        <w:numPr>
          <w:ilvl w:val="0"/>
          <w:numId w:val="41"/>
        </w:numPr>
        <w:rPr>
          <w:rFonts w:ascii="Times New Roman" w:hAnsi="Times New Roman"/>
          <w:sz w:val="22"/>
          <w:szCs w:val="22"/>
        </w:rPr>
      </w:pPr>
      <w:r>
        <w:rPr>
          <w:rFonts w:ascii="Times New Roman" w:hAnsi="Times New Roman"/>
          <w:sz w:val="22"/>
          <w:szCs w:val="22"/>
        </w:rPr>
        <w:t xml:space="preserve">Muriel Rand, </w:t>
      </w:r>
      <w:r w:rsidR="006F6175">
        <w:rPr>
          <w:rFonts w:ascii="Times New Roman" w:hAnsi="Times New Roman"/>
          <w:sz w:val="22"/>
          <w:szCs w:val="22"/>
        </w:rPr>
        <w:t>Early Childhood Education</w:t>
      </w:r>
      <w:r w:rsidR="006B2970">
        <w:rPr>
          <w:rFonts w:ascii="Times New Roman" w:hAnsi="Times New Roman"/>
          <w:sz w:val="22"/>
          <w:szCs w:val="22"/>
        </w:rPr>
        <w:t xml:space="preserve"> - COE</w:t>
      </w:r>
    </w:p>
    <w:p w:rsidR="000822B5" w:rsidRDefault="000822B5" w:rsidP="003C74DC">
      <w:pPr>
        <w:pStyle w:val="ListParagraph"/>
        <w:numPr>
          <w:ilvl w:val="0"/>
          <w:numId w:val="41"/>
        </w:numPr>
        <w:rPr>
          <w:rFonts w:ascii="Times New Roman" w:hAnsi="Times New Roman"/>
          <w:sz w:val="22"/>
          <w:szCs w:val="22"/>
        </w:rPr>
      </w:pPr>
      <w:r>
        <w:rPr>
          <w:rFonts w:ascii="Times New Roman" w:hAnsi="Times New Roman"/>
          <w:sz w:val="22"/>
          <w:szCs w:val="22"/>
        </w:rPr>
        <w:t>Debra Scardaville, Nursing - CPS</w:t>
      </w:r>
    </w:p>
    <w:p w:rsidR="00AF703F" w:rsidRDefault="00AF703F" w:rsidP="003C74DC">
      <w:pPr>
        <w:pStyle w:val="ListParagraph"/>
        <w:numPr>
          <w:ilvl w:val="0"/>
          <w:numId w:val="41"/>
        </w:numPr>
        <w:rPr>
          <w:rFonts w:ascii="Times New Roman" w:hAnsi="Times New Roman"/>
          <w:sz w:val="22"/>
          <w:szCs w:val="22"/>
        </w:rPr>
      </w:pPr>
      <w:r w:rsidRPr="004123A6">
        <w:rPr>
          <w:rFonts w:ascii="Times New Roman" w:hAnsi="Times New Roman"/>
          <w:sz w:val="22"/>
          <w:szCs w:val="22"/>
        </w:rPr>
        <w:t xml:space="preserve">Ivan Steinberg, Economics </w:t>
      </w:r>
      <w:r w:rsidR="000822B5">
        <w:rPr>
          <w:rFonts w:ascii="Times New Roman" w:hAnsi="Times New Roman"/>
          <w:sz w:val="22"/>
          <w:szCs w:val="22"/>
        </w:rPr>
        <w:t>–</w:t>
      </w:r>
      <w:r w:rsidRPr="004123A6">
        <w:rPr>
          <w:rFonts w:ascii="Times New Roman" w:hAnsi="Times New Roman"/>
          <w:sz w:val="22"/>
          <w:szCs w:val="22"/>
        </w:rPr>
        <w:t xml:space="preserve"> SOB</w:t>
      </w:r>
    </w:p>
    <w:p w:rsidR="000822B5" w:rsidRPr="004123A6" w:rsidRDefault="000822B5" w:rsidP="003C74DC">
      <w:pPr>
        <w:pStyle w:val="ListParagraph"/>
        <w:numPr>
          <w:ilvl w:val="0"/>
          <w:numId w:val="41"/>
        </w:numPr>
        <w:rPr>
          <w:rFonts w:ascii="Times New Roman" w:hAnsi="Times New Roman"/>
          <w:sz w:val="22"/>
          <w:szCs w:val="22"/>
        </w:rPr>
      </w:pPr>
      <w:r>
        <w:rPr>
          <w:rFonts w:ascii="Times New Roman" w:hAnsi="Times New Roman"/>
          <w:sz w:val="22"/>
          <w:szCs w:val="22"/>
        </w:rPr>
        <w:t>Laura Zieger, Educational Technology - COE</w:t>
      </w:r>
    </w:p>
    <w:p w:rsidR="00EC58E3" w:rsidRPr="004123A6" w:rsidRDefault="00EC58E3" w:rsidP="00EC58E3">
      <w:pPr>
        <w:pStyle w:val="ListParagraph"/>
        <w:ind w:left="1080"/>
        <w:rPr>
          <w:rFonts w:ascii="Times New Roman" w:hAnsi="Times New Roman"/>
          <w:sz w:val="22"/>
          <w:szCs w:val="22"/>
        </w:rPr>
      </w:pPr>
    </w:p>
    <w:p w:rsidR="005B1090" w:rsidRPr="00EC58E3" w:rsidRDefault="00AA7553" w:rsidP="00AA7553">
      <w:pPr>
        <w:pStyle w:val="ListParagraph"/>
        <w:numPr>
          <w:ilvl w:val="0"/>
          <w:numId w:val="33"/>
        </w:numPr>
        <w:rPr>
          <w:rFonts w:ascii="Times New Roman" w:hAnsi="Times New Roman"/>
          <w:sz w:val="22"/>
          <w:szCs w:val="22"/>
        </w:rPr>
      </w:pPr>
      <w:r w:rsidRPr="00EC58E3">
        <w:rPr>
          <w:rFonts w:ascii="Times New Roman" w:hAnsi="Times New Roman"/>
          <w:sz w:val="22"/>
          <w:szCs w:val="22"/>
          <w:u w:val="single"/>
        </w:rPr>
        <w:t>Senator-at-Large</w:t>
      </w:r>
      <w:r w:rsidRPr="00EC58E3">
        <w:rPr>
          <w:rFonts w:ascii="Times New Roman" w:hAnsi="Times New Roman"/>
          <w:sz w:val="22"/>
          <w:szCs w:val="22"/>
        </w:rPr>
        <w:t xml:space="preserve"> </w:t>
      </w:r>
    </w:p>
    <w:p w:rsidR="0020754F" w:rsidRPr="00EC58E3" w:rsidRDefault="00EC58E3" w:rsidP="00EC58E3">
      <w:pPr>
        <w:spacing w:after="0" w:line="240" w:lineRule="auto"/>
        <w:ind w:left="1080"/>
        <w:rPr>
          <w:rFonts w:ascii="Times New Roman" w:hAnsi="Times New Roman"/>
        </w:rPr>
      </w:pPr>
      <w:r w:rsidRPr="00EC58E3">
        <w:rPr>
          <w:rFonts w:ascii="Times New Roman" w:hAnsi="Times New Roman"/>
        </w:rPr>
        <w:t xml:space="preserve">Two vacancies needed filling. According to the </w:t>
      </w:r>
      <w:r>
        <w:rPr>
          <w:rFonts w:ascii="Times New Roman" w:hAnsi="Times New Roman"/>
        </w:rPr>
        <w:t>Constitution</w:t>
      </w:r>
      <w:r w:rsidRPr="00EC58E3">
        <w:rPr>
          <w:rFonts w:ascii="Times New Roman" w:hAnsi="Times New Roman"/>
        </w:rPr>
        <w:t xml:space="preserve"> the SEC can appoint in</w:t>
      </w:r>
      <w:r>
        <w:rPr>
          <w:rFonts w:ascii="Times New Roman" w:hAnsi="Times New Roman"/>
        </w:rPr>
        <w:t xml:space="preserve">dividuals to fill the vacancies; </w:t>
      </w:r>
      <w:r w:rsidR="007D1FE7">
        <w:rPr>
          <w:rFonts w:ascii="Times New Roman" w:hAnsi="Times New Roman"/>
        </w:rPr>
        <w:t>however,</w:t>
      </w:r>
      <w:r w:rsidRPr="00EC58E3">
        <w:rPr>
          <w:rFonts w:ascii="Times New Roman" w:hAnsi="Times New Roman"/>
        </w:rPr>
        <w:t xml:space="preserve"> </w:t>
      </w:r>
      <w:r w:rsidR="00D31EF9">
        <w:rPr>
          <w:rFonts w:ascii="Times New Roman" w:hAnsi="Times New Roman"/>
        </w:rPr>
        <w:t>the</w:t>
      </w:r>
      <w:r w:rsidRPr="00EC58E3">
        <w:rPr>
          <w:rFonts w:ascii="Times New Roman" w:hAnsi="Times New Roman"/>
        </w:rPr>
        <w:t xml:space="preserve"> Senate President had opted to call for nominations from the floor</w:t>
      </w:r>
      <w:r w:rsidR="00D31EF9">
        <w:rPr>
          <w:rFonts w:ascii="Times New Roman" w:hAnsi="Times New Roman"/>
        </w:rPr>
        <w:t xml:space="preserve"> as there had been no volunteers forthcoming</w:t>
      </w:r>
      <w:r w:rsidRPr="00EC58E3">
        <w:rPr>
          <w:rFonts w:ascii="Times New Roman" w:hAnsi="Times New Roman"/>
        </w:rPr>
        <w:t>.</w:t>
      </w:r>
      <w:r w:rsidR="00105452" w:rsidRPr="00EC58E3">
        <w:rPr>
          <w:rFonts w:ascii="Times New Roman" w:hAnsi="Times New Roman"/>
        </w:rPr>
        <w:t xml:space="preserve"> </w:t>
      </w:r>
      <w:r w:rsidRPr="00EC58E3">
        <w:rPr>
          <w:rFonts w:ascii="Times New Roman" w:hAnsi="Times New Roman"/>
        </w:rPr>
        <w:t>The following individuals were elected by acclamation:</w:t>
      </w:r>
    </w:p>
    <w:p w:rsidR="00EC58E3" w:rsidRPr="00EC58E3" w:rsidRDefault="001751ED" w:rsidP="00EC58E3">
      <w:pPr>
        <w:pStyle w:val="ListParagraph"/>
        <w:numPr>
          <w:ilvl w:val="0"/>
          <w:numId w:val="42"/>
        </w:numPr>
        <w:rPr>
          <w:rFonts w:ascii="Times New Roman" w:hAnsi="Times New Roman"/>
          <w:sz w:val="22"/>
          <w:szCs w:val="22"/>
        </w:rPr>
      </w:pPr>
      <w:r>
        <w:rPr>
          <w:rFonts w:ascii="Times New Roman" w:hAnsi="Times New Roman"/>
          <w:sz w:val="22"/>
          <w:szCs w:val="22"/>
        </w:rPr>
        <w:t>Corde</w:t>
      </w:r>
      <w:r w:rsidR="00EC58E3">
        <w:rPr>
          <w:rFonts w:ascii="Times New Roman" w:hAnsi="Times New Roman"/>
          <w:sz w:val="22"/>
          <w:szCs w:val="22"/>
        </w:rPr>
        <w:t>lia Two</w:t>
      </w:r>
      <w:r w:rsidR="00EC58E3" w:rsidRPr="00EC58E3">
        <w:rPr>
          <w:rFonts w:ascii="Times New Roman" w:hAnsi="Times New Roman"/>
          <w:sz w:val="22"/>
          <w:szCs w:val="22"/>
        </w:rPr>
        <w:t>mey</w:t>
      </w:r>
      <w:r w:rsidR="00ED4A71">
        <w:rPr>
          <w:rFonts w:ascii="Times New Roman" w:hAnsi="Times New Roman"/>
          <w:sz w:val="22"/>
          <w:szCs w:val="22"/>
        </w:rPr>
        <w:t>, Educational Technology - COE</w:t>
      </w:r>
    </w:p>
    <w:p w:rsidR="004123A6" w:rsidRPr="004123A6" w:rsidRDefault="00EC58E3" w:rsidP="004123A6">
      <w:pPr>
        <w:pStyle w:val="ListParagraph"/>
        <w:numPr>
          <w:ilvl w:val="0"/>
          <w:numId w:val="42"/>
        </w:numPr>
        <w:rPr>
          <w:rFonts w:ascii="Times New Roman" w:hAnsi="Times New Roman"/>
          <w:sz w:val="22"/>
          <w:szCs w:val="22"/>
        </w:rPr>
      </w:pPr>
      <w:r w:rsidRPr="00EC58E3">
        <w:rPr>
          <w:rFonts w:ascii="Times New Roman" w:hAnsi="Times New Roman"/>
          <w:sz w:val="22"/>
          <w:szCs w:val="22"/>
        </w:rPr>
        <w:t>Lorraine Chewey</w:t>
      </w:r>
      <w:r>
        <w:rPr>
          <w:rFonts w:ascii="Times New Roman" w:hAnsi="Times New Roman"/>
          <w:sz w:val="22"/>
          <w:szCs w:val="22"/>
        </w:rPr>
        <w:t>,</w:t>
      </w:r>
      <w:r w:rsidR="00ED4A71">
        <w:rPr>
          <w:rFonts w:ascii="Times New Roman" w:hAnsi="Times New Roman"/>
          <w:sz w:val="22"/>
          <w:szCs w:val="22"/>
        </w:rPr>
        <w:t xml:space="preserve"> Health Sciences - CPS</w:t>
      </w:r>
    </w:p>
    <w:p w:rsidR="004123A6" w:rsidRDefault="004123A6" w:rsidP="004123A6">
      <w:pPr>
        <w:pStyle w:val="ListParagraph"/>
        <w:ind w:left="1080"/>
        <w:rPr>
          <w:rFonts w:ascii="Times New Roman" w:hAnsi="Times New Roman"/>
        </w:rPr>
      </w:pPr>
    </w:p>
    <w:p w:rsidR="004123A6" w:rsidRPr="004123A6" w:rsidRDefault="004123A6" w:rsidP="004123A6">
      <w:pPr>
        <w:pStyle w:val="ListParagraph"/>
        <w:numPr>
          <w:ilvl w:val="0"/>
          <w:numId w:val="33"/>
        </w:numPr>
        <w:rPr>
          <w:rFonts w:ascii="Times New Roman" w:hAnsi="Times New Roman"/>
          <w:u w:val="single"/>
        </w:rPr>
      </w:pPr>
      <w:r w:rsidRPr="004123A6">
        <w:rPr>
          <w:rFonts w:ascii="Times New Roman" w:hAnsi="Times New Roman"/>
          <w:u w:val="single"/>
        </w:rPr>
        <w:t>Academic Support and Services Committee</w:t>
      </w:r>
    </w:p>
    <w:p w:rsidR="004123A6" w:rsidRDefault="004123A6" w:rsidP="004123A6">
      <w:pPr>
        <w:spacing w:after="0" w:line="240" w:lineRule="auto"/>
        <w:ind w:left="1080"/>
        <w:rPr>
          <w:rFonts w:ascii="Times New Roman" w:hAnsi="Times New Roman"/>
        </w:rPr>
      </w:pPr>
      <w:r>
        <w:rPr>
          <w:rFonts w:ascii="Times New Roman" w:hAnsi="Times New Roman"/>
        </w:rPr>
        <w:t>The committe</w:t>
      </w:r>
      <w:r w:rsidRPr="004123A6">
        <w:rPr>
          <w:rFonts w:ascii="Times New Roman" w:hAnsi="Times New Roman"/>
        </w:rPr>
        <w:t>e shall concern itself</w:t>
      </w:r>
      <w:r>
        <w:rPr>
          <w:rFonts w:ascii="Times New Roman" w:hAnsi="Times New Roman"/>
        </w:rPr>
        <w:t xml:space="preserve"> </w:t>
      </w:r>
      <w:r w:rsidRPr="004123A6">
        <w:rPr>
          <w:rFonts w:ascii="Times New Roman" w:hAnsi="Times New Roman"/>
        </w:rPr>
        <w:t>with the services provided by non-instructional units whose primary</w:t>
      </w:r>
      <w:r>
        <w:rPr>
          <w:rFonts w:ascii="Times New Roman" w:hAnsi="Times New Roman"/>
        </w:rPr>
        <w:t xml:space="preserve"> </w:t>
      </w:r>
      <w:r w:rsidRPr="004123A6">
        <w:rPr>
          <w:rFonts w:ascii="Times New Roman" w:hAnsi="Times New Roman"/>
        </w:rPr>
        <w:t>function is to support the academic mission of the University. Examples</w:t>
      </w:r>
      <w:r>
        <w:rPr>
          <w:rFonts w:ascii="Times New Roman" w:hAnsi="Times New Roman"/>
        </w:rPr>
        <w:t xml:space="preserve"> </w:t>
      </w:r>
      <w:r w:rsidRPr="004123A6">
        <w:rPr>
          <w:rFonts w:ascii="Times New Roman" w:hAnsi="Times New Roman"/>
        </w:rPr>
        <w:t>of such services include the library, advising, psychological counseling</w:t>
      </w:r>
      <w:r>
        <w:rPr>
          <w:rFonts w:ascii="Times New Roman" w:hAnsi="Times New Roman"/>
        </w:rPr>
        <w:t xml:space="preserve"> </w:t>
      </w:r>
      <w:r w:rsidRPr="004123A6">
        <w:rPr>
          <w:rFonts w:ascii="Times New Roman" w:hAnsi="Times New Roman"/>
        </w:rPr>
        <w:t>and medical services, computer labs, cooperative education, the</w:t>
      </w:r>
      <w:r>
        <w:rPr>
          <w:rFonts w:ascii="Times New Roman" w:hAnsi="Times New Roman"/>
        </w:rPr>
        <w:t xml:space="preserve"> </w:t>
      </w:r>
      <w:r w:rsidRPr="004123A6">
        <w:rPr>
          <w:rFonts w:ascii="Times New Roman" w:hAnsi="Times New Roman"/>
        </w:rPr>
        <w:t>bookstore, financial aid, tutoring, and registration services.</w:t>
      </w:r>
      <w:r>
        <w:rPr>
          <w:rFonts w:ascii="Times New Roman" w:hAnsi="Times New Roman"/>
        </w:rPr>
        <w:t xml:space="preserve"> </w:t>
      </w:r>
    </w:p>
    <w:p w:rsidR="004123A6" w:rsidRDefault="004123A6" w:rsidP="004123A6">
      <w:pPr>
        <w:spacing w:after="0" w:line="240" w:lineRule="auto"/>
        <w:ind w:left="1080"/>
        <w:rPr>
          <w:rFonts w:ascii="Times New Roman" w:hAnsi="Times New Roman"/>
        </w:rPr>
      </w:pPr>
    </w:p>
    <w:p w:rsidR="004123A6" w:rsidRPr="004123A6" w:rsidRDefault="004123A6" w:rsidP="004123A6">
      <w:pPr>
        <w:spacing w:after="0" w:line="240" w:lineRule="auto"/>
        <w:ind w:left="1080"/>
        <w:rPr>
          <w:rFonts w:ascii="Times New Roman" w:hAnsi="Times New Roman"/>
        </w:rPr>
      </w:pPr>
      <w:r>
        <w:rPr>
          <w:rFonts w:ascii="Times New Roman" w:hAnsi="Times New Roman"/>
        </w:rPr>
        <w:t>Committee has one vacancy. No volunteers from the floor. SEC will look for someone to fill the vacancy.</w:t>
      </w:r>
    </w:p>
    <w:p w:rsidR="0020754F" w:rsidRPr="00202683" w:rsidRDefault="0020754F" w:rsidP="0020754F">
      <w:pPr>
        <w:pStyle w:val="ListParagraph"/>
        <w:ind w:left="0"/>
        <w:rPr>
          <w:rFonts w:ascii="Times New Roman" w:hAnsi="Times New Roman"/>
          <w:sz w:val="22"/>
          <w:szCs w:val="22"/>
        </w:rPr>
      </w:pPr>
    </w:p>
    <w:p w:rsidR="00BC1119" w:rsidRDefault="005B4DE4" w:rsidP="00BC1119">
      <w:pPr>
        <w:spacing w:after="0" w:line="240" w:lineRule="auto"/>
        <w:ind w:left="720" w:hanging="720"/>
        <w:rPr>
          <w:rFonts w:ascii="Times New Roman" w:hAnsi="Times New Roman" w:cs="Times New Roman"/>
        </w:rPr>
      </w:pPr>
      <w:r w:rsidRPr="00202683">
        <w:rPr>
          <w:rFonts w:ascii="Times New Roman" w:hAnsi="Times New Roman" w:cs="Times New Roman"/>
          <w:b/>
        </w:rPr>
        <w:t>I</w:t>
      </w:r>
      <w:r w:rsidR="00837734" w:rsidRPr="00202683">
        <w:rPr>
          <w:rFonts w:ascii="Times New Roman" w:hAnsi="Times New Roman" w:cs="Times New Roman"/>
          <w:b/>
        </w:rPr>
        <w:t>X</w:t>
      </w:r>
      <w:r w:rsidRPr="00202683">
        <w:rPr>
          <w:rFonts w:ascii="Times New Roman" w:hAnsi="Times New Roman" w:cs="Times New Roman"/>
          <w:b/>
        </w:rPr>
        <w:t>.</w:t>
      </w:r>
      <w:r w:rsidRPr="00202683">
        <w:rPr>
          <w:rFonts w:ascii="Times New Roman" w:hAnsi="Times New Roman" w:cs="Times New Roman"/>
          <w:b/>
        </w:rPr>
        <w:tab/>
      </w:r>
      <w:r w:rsidR="00BC1119" w:rsidRPr="00202683">
        <w:rPr>
          <w:rFonts w:ascii="Times New Roman" w:hAnsi="Times New Roman" w:cs="Times New Roman"/>
          <w:b/>
        </w:rPr>
        <w:t>State of the University’s Fiscal Affairs</w:t>
      </w:r>
      <w:r w:rsidR="00BC1119" w:rsidRPr="00202683">
        <w:rPr>
          <w:rFonts w:ascii="Times New Roman" w:hAnsi="Times New Roman" w:cs="Times New Roman"/>
        </w:rPr>
        <w:t xml:space="preserve"> – Dr. Aaron Aska, Vice President for Administration &amp; Finance</w:t>
      </w:r>
    </w:p>
    <w:p w:rsidR="00BC1119" w:rsidRDefault="00BC1119" w:rsidP="00BC1119">
      <w:pPr>
        <w:spacing w:after="0" w:line="240" w:lineRule="auto"/>
        <w:ind w:left="720" w:hanging="720"/>
        <w:rPr>
          <w:rFonts w:ascii="Times New Roman" w:hAnsi="Times New Roman" w:cs="Times New Roman"/>
        </w:rPr>
      </w:pPr>
      <w:r>
        <w:rPr>
          <w:rFonts w:ascii="Times New Roman" w:hAnsi="Times New Roman" w:cs="Times New Roman"/>
          <w:b/>
        </w:rPr>
        <w:tab/>
      </w:r>
      <w:r w:rsidRPr="00756F72">
        <w:rPr>
          <w:rFonts w:ascii="Times New Roman" w:hAnsi="Times New Roman" w:cs="Times New Roman"/>
        </w:rPr>
        <w:t>Dr.</w:t>
      </w:r>
      <w:r>
        <w:rPr>
          <w:rFonts w:ascii="Times New Roman" w:hAnsi="Times New Roman" w:cs="Times New Roman"/>
        </w:rPr>
        <w:t xml:space="preserve"> Aska gave a presentation on the university’s fiscal health and how the university balanced the budget. He noted that NJCU does have a balanced budget for fiscal year 2017 and that the university’s bond rating has remained the same at A3.</w:t>
      </w:r>
      <w:r w:rsidR="006F6175">
        <w:rPr>
          <w:rFonts w:ascii="Times New Roman" w:hAnsi="Times New Roman" w:cs="Times New Roman"/>
        </w:rPr>
        <w:t xml:space="preserve"> Please see attachment #2 for details.</w:t>
      </w:r>
    </w:p>
    <w:p w:rsidR="00BC1119" w:rsidRPr="00202683" w:rsidRDefault="00BC1119" w:rsidP="00BC1119">
      <w:pPr>
        <w:spacing w:after="0" w:line="240" w:lineRule="auto"/>
        <w:ind w:left="720" w:hanging="720"/>
        <w:rPr>
          <w:rFonts w:ascii="Times New Roman" w:hAnsi="Times New Roman" w:cs="Times New Roman"/>
          <w:b/>
        </w:rPr>
      </w:pPr>
      <w:r>
        <w:rPr>
          <w:rFonts w:ascii="Times New Roman" w:hAnsi="Times New Roman" w:cs="Times New Roman"/>
        </w:rPr>
        <w:tab/>
      </w:r>
      <w:r w:rsidRPr="00202683">
        <w:rPr>
          <w:rFonts w:ascii="Times New Roman" w:hAnsi="Times New Roman" w:cs="Times New Roman"/>
          <w:b/>
        </w:rPr>
        <w:tab/>
      </w:r>
    </w:p>
    <w:p w:rsidR="00D244C7" w:rsidRPr="00202683" w:rsidRDefault="00285DF3" w:rsidP="00285DF3">
      <w:pPr>
        <w:rPr>
          <w:rFonts w:ascii="Times New Roman" w:hAnsi="Times New Roman" w:cs="Times New Roman"/>
        </w:rPr>
      </w:pPr>
      <w:r w:rsidRPr="00202683">
        <w:rPr>
          <w:rFonts w:ascii="Times New Roman" w:hAnsi="Times New Roman" w:cs="Times New Roman"/>
        </w:rPr>
        <w:t xml:space="preserve">       </w:t>
      </w:r>
      <w:r w:rsidR="00D244C7" w:rsidRPr="00CD6B2B">
        <w:rPr>
          <w:rFonts w:ascii="Times New Roman" w:hAnsi="Times New Roman" w:cs="Times New Roman"/>
          <w:b/>
        </w:rPr>
        <w:t>Questions</w:t>
      </w:r>
      <w:r w:rsidR="00D244C7" w:rsidRPr="00202683">
        <w:rPr>
          <w:rFonts w:ascii="Times New Roman" w:hAnsi="Times New Roman" w:cs="Times New Roman"/>
        </w:rPr>
        <w:t>:</w:t>
      </w:r>
    </w:p>
    <w:p w:rsidR="001837B6" w:rsidRPr="00202683" w:rsidRDefault="00FE08CB" w:rsidP="00285DF3">
      <w:pPr>
        <w:pStyle w:val="BodyTextIndent"/>
        <w:spacing w:line="259" w:lineRule="auto"/>
      </w:pPr>
      <w:r>
        <w:t xml:space="preserve">What is going on with </w:t>
      </w:r>
      <w:r w:rsidR="00CD6B2B">
        <w:t xml:space="preserve">parking in </w:t>
      </w:r>
      <w:r>
        <w:t>Lot #7</w:t>
      </w:r>
      <w:r w:rsidR="00D31EF9">
        <w:t>?</w:t>
      </w:r>
    </w:p>
    <w:p w:rsidR="00974187" w:rsidRDefault="00974187" w:rsidP="00285DF3">
      <w:pPr>
        <w:ind w:left="720"/>
        <w:rPr>
          <w:rFonts w:ascii="Times New Roman" w:hAnsi="Times New Roman" w:cs="Times New Roman"/>
        </w:rPr>
      </w:pPr>
      <w:r w:rsidRPr="00202683">
        <w:rPr>
          <w:rFonts w:ascii="Times New Roman" w:hAnsi="Times New Roman" w:cs="Times New Roman"/>
          <w:u w:val="single"/>
        </w:rPr>
        <w:t>Answer</w:t>
      </w:r>
      <w:r w:rsidRPr="00202683">
        <w:rPr>
          <w:rFonts w:ascii="Times New Roman" w:hAnsi="Times New Roman" w:cs="Times New Roman"/>
        </w:rPr>
        <w:t>:</w:t>
      </w:r>
      <w:r w:rsidR="00FE08CB">
        <w:rPr>
          <w:rFonts w:ascii="Times New Roman" w:hAnsi="Times New Roman" w:cs="Times New Roman"/>
        </w:rPr>
        <w:t xml:space="preserve"> Lot #7 is the faculty/staff free-parking lot. It should remain a free lot. New equipment was implemented on the lot and the university is still working </w:t>
      </w:r>
      <w:r w:rsidR="00CD6B2B">
        <w:rPr>
          <w:rFonts w:ascii="Times New Roman" w:hAnsi="Times New Roman" w:cs="Times New Roman"/>
        </w:rPr>
        <w:t>out the kinks in</w:t>
      </w:r>
      <w:r w:rsidR="00FE08CB">
        <w:rPr>
          <w:rFonts w:ascii="Times New Roman" w:hAnsi="Times New Roman" w:cs="Times New Roman"/>
        </w:rPr>
        <w:t xml:space="preserve"> th</w:t>
      </w:r>
      <w:r w:rsidR="00CD6B2B">
        <w:rPr>
          <w:rFonts w:ascii="Times New Roman" w:hAnsi="Times New Roman" w:cs="Times New Roman"/>
        </w:rPr>
        <w:t>at</w:t>
      </w:r>
      <w:r w:rsidR="00FE08CB">
        <w:rPr>
          <w:rFonts w:ascii="Times New Roman" w:hAnsi="Times New Roman" w:cs="Times New Roman"/>
        </w:rPr>
        <w:t xml:space="preserve"> equipment.</w:t>
      </w:r>
    </w:p>
    <w:p w:rsidR="00FE08CB" w:rsidRPr="00FE08CB" w:rsidRDefault="00FE08CB" w:rsidP="00FE08CB">
      <w:pPr>
        <w:spacing w:after="0" w:line="240" w:lineRule="auto"/>
        <w:ind w:left="720"/>
        <w:rPr>
          <w:rFonts w:ascii="Times New Roman" w:hAnsi="Times New Roman" w:cs="Times New Roman"/>
        </w:rPr>
      </w:pPr>
      <w:r w:rsidRPr="00CD6B2B">
        <w:rPr>
          <w:rFonts w:ascii="Times New Roman" w:hAnsi="Times New Roman" w:cs="Times New Roman"/>
        </w:rPr>
        <w:lastRenderedPageBreak/>
        <w:t>Does the university propose anything other than tuition</w:t>
      </w:r>
      <w:r w:rsidR="00B347BC" w:rsidRPr="00CD6B2B">
        <w:rPr>
          <w:rFonts w:ascii="Times New Roman" w:hAnsi="Times New Roman" w:cs="Times New Roman"/>
        </w:rPr>
        <w:t xml:space="preserve"> to cover rising costs</w:t>
      </w:r>
      <w:r w:rsidR="00CD6B2B" w:rsidRPr="00CD6B2B">
        <w:rPr>
          <w:rFonts w:ascii="Times New Roman" w:hAnsi="Times New Roman" w:cs="Times New Roman"/>
        </w:rPr>
        <w:t xml:space="preserve"> of operations</w:t>
      </w:r>
      <w:r w:rsidR="00CD6B2B">
        <w:rPr>
          <w:rFonts w:ascii="Times New Roman" w:hAnsi="Times New Roman" w:cs="Times New Roman"/>
        </w:rPr>
        <w:t xml:space="preserve"> to take some of the burden off the students</w:t>
      </w:r>
      <w:r w:rsidRPr="00CD6B2B">
        <w:rPr>
          <w:rFonts w:ascii="Times New Roman" w:hAnsi="Times New Roman" w:cs="Times New Roman"/>
        </w:rPr>
        <w:t>?</w:t>
      </w:r>
    </w:p>
    <w:p w:rsidR="00FE08CB" w:rsidRDefault="00FE08CB" w:rsidP="00285DF3">
      <w:pPr>
        <w:ind w:left="720"/>
        <w:rPr>
          <w:rFonts w:ascii="Times New Roman" w:hAnsi="Times New Roman" w:cs="Times New Roman"/>
        </w:rPr>
      </w:pPr>
      <w:r>
        <w:rPr>
          <w:rFonts w:ascii="Times New Roman" w:hAnsi="Times New Roman" w:cs="Times New Roman"/>
          <w:u w:val="single"/>
        </w:rPr>
        <w:t>Answer</w:t>
      </w:r>
      <w:r w:rsidRPr="00FE08CB">
        <w:rPr>
          <w:rFonts w:ascii="Times New Roman" w:hAnsi="Times New Roman" w:cs="Times New Roman"/>
        </w:rPr>
        <w:t>:</w:t>
      </w:r>
      <w:r>
        <w:rPr>
          <w:rFonts w:ascii="Times New Roman" w:hAnsi="Times New Roman" w:cs="Times New Roman"/>
        </w:rPr>
        <w:t xml:space="preserve"> Yes. The university is looking at growing philanthropy and foundation efforts.</w:t>
      </w:r>
      <w:r w:rsidR="00CD6B2B">
        <w:rPr>
          <w:rFonts w:ascii="Times New Roman" w:hAnsi="Times New Roman" w:cs="Times New Roman"/>
        </w:rPr>
        <w:t xml:space="preserve"> There is also the debt-free promise. NJCU still has the lowest sticker price tuition.</w:t>
      </w:r>
    </w:p>
    <w:p w:rsidR="00FE08CB" w:rsidRDefault="00FE08CB" w:rsidP="00FE08CB">
      <w:pPr>
        <w:spacing w:after="0" w:line="240" w:lineRule="auto"/>
        <w:ind w:left="720"/>
        <w:rPr>
          <w:rFonts w:ascii="Times New Roman" w:hAnsi="Times New Roman" w:cs="Times New Roman"/>
        </w:rPr>
      </w:pPr>
      <w:r>
        <w:rPr>
          <w:rFonts w:ascii="Times New Roman" w:hAnsi="Times New Roman" w:cs="Times New Roman"/>
        </w:rPr>
        <w:t>Are entities lined up to occupy the spaces on the West Campus? If so, do we have any idea who?</w:t>
      </w:r>
    </w:p>
    <w:p w:rsidR="00FE08CB"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 xml:space="preserve">: Yes. </w:t>
      </w:r>
      <w:r w:rsidR="005A6445" w:rsidRPr="005A6445">
        <w:rPr>
          <w:rFonts w:ascii="Times New Roman" w:hAnsi="Times New Roman" w:cs="Times New Roman"/>
        </w:rPr>
        <w:t xml:space="preserve">The university will act, in effect, as a land lord. </w:t>
      </w:r>
      <w:r>
        <w:rPr>
          <w:rFonts w:ascii="Times New Roman" w:hAnsi="Times New Roman" w:cs="Times New Roman"/>
        </w:rPr>
        <w:t>The developer partners have tenants lined up to occupy the spaces after they are built. Some will be residential tenants in studio, one, and two bedroom apartments. Other will include business such as Panera Bread and Verizon.</w:t>
      </w:r>
    </w:p>
    <w:p w:rsidR="00FE08CB" w:rsidRDefault="00FE08CB" w:rsidP="00FE08CB">
      <w:pPr>
        <w:spacing w:after="0" w:line="240" w:lineRule="auto"/>
        <w:ind w:left="720"/>
        <w:rPr>
          <w:rFonts w:ascii="Times New Roman" w:hAnsi="Times New Roman" w:cs="Times New Roman"/>
        </w:rPr>
      </w:pPr>
      <w:r>
        <w:rPr>
          <w:rFonts w:ascii="Times New Roman" w:hAnsi="Times New Roman" w:cs="Times New Roman"/>
        </w:rPr>
        <w:t xml:space="preserve">If the income from the West Campus is to be used in other academic </w:t>
      </w:r>
      <w:r w:rsidR="005A6445">
        <w:rPr>
          <w:rFonts w:ascii="Times New Roman" w:hAnsi="Times New Roman" w:cs="Times New Roman"/>
        </w:rPr>
        <w:t>initiatives</w:t>
      </w:r>
      <w:r>
        <w:rPr>
          <w:rFonts w:ascii="Times New Roman" w:hAnsi="Times New Roman" w:cs="Times New Roman"/>
        </w:rPr>
        <w:t>, how will this effect payback of the bonds?</w:t>
      </w:r>
    </w:p>
    <w:p w:rsidR="00FE08CB"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 xml:space="preserve">: The West Campus is being developed via public/private partnerships. There are no bonds involved. The developers build the properties and as they make profits the University collects affixed </w:t>
      </w:r>
      <w:r w:rsidR="00AA4AB3">
        <w:rPr>
          <w:rFonts w:ascii="Times New Roman" w:hAnsi="Times New Roman" w:cs="Times New Roman"/>
        </w:rPr>
        <w:t xml:space="preserve">income from the properties. This is based on 50-year ground leases. The leases do have inflation </w:t>
      </w:r>
      <w:r w:rsidR="00223F7B">
        <w:rPr>
          <w:rFonts w:ascii="Times New Roman" w:hAnsi="Times New Roman" w:cs="Times New Roman"/>
        </w:rPr>
        <w:t xml:space="preserve">(2-3%) </w:t>
      </w:r>
      <w:r w:rsidR="00AA4AB3">
        <w:rPr>
          <w:rFonts w:ascii="Times New Roman" w:hAnsi="Times New Roman" w:cs="Times New Roman"/>
        </w:rPr>
        <w:t>built into them.</w:t>
      </w:r>
    </w:p>
    <w:p w:rsidR="00FE08CB" w:rsidRDefault="00FE08CB" w:rsidP="00FE08CB">
      <w:pPr>
        <w:spacing w:after="0" w:line="240" w:lineRule="auto"/>
        <w:ind w:left="720"/>
        <w:rPr>
          <w:rFonts w:ascii="Times New Roman" w:hAnsi="Times New Roman" w:cs="Times New Roman"/>
        </w:rPr>
      </w:pPr>
      <w:r>
        <w:rPr>
          <w:rFonts w:ascii="Times New Roman" w:hAnsi="Times New Roman" w:cs="Times New Roman"/>
        </w:rPr>
        <w:t>Has the relationship between student fees and tuition remained the same</w:t>
      </w:r>
      <w:r w:rsidR="007E14BF">
        <w:rPr>
          <w:rFonts w:ascii="Times New Roman" w:hAnsi="Times New Roman" w:cs="Times New Roman"/>
        </w:rPr>
        <w:t xml:space="preserve"> for the last 10 years</w:t>
      </w:r>
      <w:r>
        <w:rPr>
          <w:rFonts w:ascii="Times New Roman" w:hAnsi="Times New Roman" w:cs="Times New Roman"/>
        </w:rPr>
        <w:t>?</w:t>
      </w:r>
    </w:p>
    <w:p w:rsidR="00FE08CB"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w:t>
      </w:r>
      <w:r w:rsidR="00AA4AB3">
        <w:rPr>
          <w:rFonts w:ascii="Times New Roman" w:hAnsi="Times New Roman" w:cs="Times New Roman"/>
        </w:rPr>
        <w:t xml:space="preserve"> No. </w:t>
      </w:r>
      <w:r w:rsidR="00223F7B">
        <w:rPr>
          <w:rFonts w:ascii="Times New Roman" w:hAnsi="Times New Roman" w:cs="Times New Roman"/>
        </w:rPr>
        <w:t xml:space="preserve">There is a slight difference. </w:t>
      </w:r>
      <w:r w:rsidR="00AA4AB3">
        <w:rPr>
          <w:rFonts w:ascii="Times New Roman" w:hAnsi="Times New Roman" w:cs="Times New Roman"/>
        </w:rPr>
        <w:t xml:space="preserve">Student fees have been frozen in the past and do not always increase when tuition does. </w:t>
      </w:r>
    </w:p>
    <w:p w:rsidR="00FE08CB" w:rsidRDefault="00FE08CB" w:rsidP="00FE08CB">
      <w:pPr>
        <w:spacing w:after="0" w:line="240" w:lineRule="auto"/>
        <w:ind w:left="720"/>
        <w:rPr>
          <w:rFonts w:ascii="Times New Roman" w:hAnsi="Times New Roman" w:cs="Times New Roman"/>
        </w:rPr>
      </w:pPr>
      <w:r>
        <w:rPr>
          <w:rFonts w:ascii="Times New Roman" w:hAnsi="Times New Roman" w:cs="Times New Roman"/>
        </w:rPr>
        <w:t xml:space="preserve">An update was requested about </w:t>
      </w:r>
      <w:r w:rsidR="00223F7B">
        <w:rPr>
          <w:rFonts w:ascii="Times New Roman" w:hAnsi="Times New Roman" w:cs="Times New Roman"/>
        </w:rPr>
        <w:t>issue of area as a</w:t>
      </w:r>
      <w:r>
        <w:rPr>
          <w:rFonts w:ascii="Times New Roman" w:hAnsi="Times New Roman" w:cs="Times New Roman"/>
        </w:rPr>
        <w:t xml:space="preserve"> Superfund site.</w:t>
      </w:r>
    </w:p>
    <w:p w:rsidR="00FE08CB"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w:t>
      </w:r>
      <w:r w:rsidR="00D52FDA">
        <w:rPr>
          <w:rFonts w:ascii="Times New Roman" w:hAnsi="Times New Roman" w:cs="Times New Roman"/>
        </w:rPr>
        <w:t xml:space="preserve"> The entire development area has been partitioned into areas for commercial and </w:t>
      </w:r>
      <w:r w:rsidR="00223F7B">
        <w:rPr>
          <w:rFonts w:ascii="Times New Roman" w:hAnsi="Times New Roman" w:cs="Times New Roman"/>
        </w:rPr>
        <w:t>residential</w:t>
      </w:r>
      <w:r w:rsidR="00D52FDA">
        <w:rPr>
          <w:rFonts w:ascii="Times New Roman" w:hAnsi="Times New Roman" w:cs="Times New Roman"/>
        </w:rPr>
        <w:t xml:space="preserve"> development. The portion of the site that the Riverkeepers were concerned with was in the commercial section. No academic buildings are (or are planned to be) </w:t>
      </w:r>
      <w:r w:rsidR="00223F7B">
        <w:rPr>
          <w:rFonts w:ascii="Times New Roman" w:hAnsi="Times New Roman" w:cs="Times New Roman"/>
        </w:rPr>
        <w:t>in</w:t>
      </w:r>
      <w:r w:rsidR="00D52FDA">
        <w:rPr>
          <w:rFonts w:ascii="Times New Roman" w:hAnsi="Times New Roman" w:cs="Times New Roman"/>
        </w:rPr>
        <w:t xml:space="preserve"> that portion of the site. There was </w:t>
      </w:r>
      <w:r w:rsidR="00223F7B">
        <w:rPr>
          <w:rFonts w:ascii="Times New Roman" w:hAnsi="Times New Roman" w:cs="Times New Roman"/>
        </w:rPr>
        <w:t>some litigation, we settled the litigation</w:t>
      </w:r>
      <w:r w:rsidR="00D52FDA">
        <w:rPr>
          <w:rFonts w:ascii="Times New Roman" w:hAnsi="Times New Roman" w:cs="Times New Roman"/>
        </w:rPr>
        <w:t xml:space="preserve"> and there is a consent decree</w:t>
      </w:r>
      <w:r w:rsidR="00223F7B">
        <w:rPr>
          <w:rFonts w:ascii="Times New Roman" w:hAnsi="Times New Roman" w:cs="Times New Roman"/>
        </w:rPr>
        <w:t>. So we are in agreement and continuing discussion</w:t>
      </w:r>
      <w:r w:rsidR="00D52FDA">
        <w:rPr>
          <w:rFonts w:ascii="Times New Roman" w:hAnsi="Times New Roman" w:cs="Times New Roman"/>
        </w:rPr>
        <w:t xml:space="preserve"> </w:t>
      </w:r>
      <w:r w:rsidR="00223F7B">
        <w:rPr>
          <w:rFonts w:ascii="Times New Roman" w:hAnsi="Times New Roman" w:cs="Times New Roman"/>
        </w:rPr>
        <w:t>with the plaintiffs on how</w:t>
      </w:r>
      <w:r w:rsidR="00D52FDA">
        <w:rPr>
          <w:rFonts w:ascii="Times New Roman" w:hAnsi="Times New Roman" w:cs="Times New Roman"/>
        </w:rPr>
        <w:t xml:space="preserve"> develop</w:t>
      </w:r>
      <w:r w:rsidR="00223F7B">
        <w:rPr>
          <w:rFonts w:ascii="Times New Roman" w:hAnsi="Times New Roman" w:cs="Times New Roman"/>
        </w:rPr>
        <w:t xml:space="preserve">ment should continue </w:t>
      </w:r>
      <w:r w:rsidR="00D52FDA">
        <w:rPr>
          <w:rFonts w:ascii="Times New Roman" w:hAnsi="Times New Roman" w:cs="Times New Roman"/>
        </w:rPr>
        <w:t xml:space="preserve">in that portion of the site. </w:t>
      </w:r>
      <w:r w:rsidR="00223F7B">
        <w:rPr>
          <w:rFonts w:ascii="Times New Roman" w:hAnsi="Times New Roman" w:cs="Times New Roman"/>
        </w:rPr>
        <w:t>Any</w:t>
      </w:r>
      <w:r w:rsidR="00D52FDA">
        <w:rPr>
          <w:rFonts w:ascii="Times New Roman" w:hAnsi="Times New Roman" w:cs="Times New Roman"/>
        </w:rPr>
        <w:t xml:space="preserve"> development </w:t>
      </w:r>
      <w:r w:rsidR="006B2970">
        <w:rPr>
          <w:rFonts w:ascii="Times New Roman" w:hAnsi="Times New Roman" w:cs="Times New Roman"/>
        </w:rPr>
        <w:t xml:space="preserve">of </w:t>
      </w:r>
      <w:r w:rsidR="00223F7B">
        <w:rPr>
          <w:rFonts w:ascii="Times New Roman" w:hAnsi="Times New Roman" w:cs="Times New Roman"/>
        </w:rPr>
        <w:t>that portion of the West Campus must be consistent with the agreement</w:t>
      </w:r>
      <w:r w:rsidR="00D52FDA">
        <w:rPr>
          <w:rFonts w:ascii="Times New Roman" w:hAnsi="Times New Roman" w:cs="Times New Roman"/>
        </w:rPr>
        <w:t>. Again, there are no plans to put academic buildings on the portion of the site.</w:t>
      </w:r>
    </w:p>
    <w:p w:rsidR="00FE08CB" w:rsidRDefault="00FE08CB" w:rsidP="00FE08CB">
      <w:pPr>
        <w:spacing w:after="0" w:line="240" w:lineRule="auto"/>
        <w:ind w:left="720"/>
        <w:rPr>
          <w:rFonts w:ascii="Times New Roman" w:hAnsi="Times New Roman" w:cs="Times New Roman"/>
        </w:rPr>
      </w:pPr>
      <w:r>
        <w:rPr>
          <w:rFonts w:ascii="Times New Roman" w:hAnsi="Times New Roman" w:cs="Times New Roman"/>
        </w:rPr>
        <w:t>Are there any plans to build on the Debt-Free Promise?</w:t>
      </w:r>
    </w:p>
    <w:p w:rsidR="00FE08CB"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w:t>
      </w:r>
      <w:r w:rsidR="00AA4AB3">
        <w:rPr>
          <w:rFonts w:ascii="Times New Roman" w:hAnsi="Times New Roman" w:cs="Times New Roman"/>
        </w:rPr>
        <w:t xml:space="preserve"> Yes. </w:t>
      </w:r>
      <w:r w:rsidR="00223F7B">
        <w:rPr>
          <w:rFonts w:ascii="Times New Roman" w:hAnsi="Times New Roman" w:cs="Times New Roman"/>
        </w:rPr>
        <w:t xml:space="preserve">It is going to continue. It starts with freshman and follows with them as they continue. </w:t>
      </w:r>
      <w:r w:rsidR="00AA4AB3">
        <w:rPr>
          <w:rFonts w:ascii="Times New Roman" w:hAnsi="Times New Roman" w:cs="Times New Roman"/>
        </w:rPr>
        <w:t xml:space="preserve">There are plans to expand the program in the future. </w:t>
      </w:r>
      <w:r w:rsidR="00223F7B">
        <w:rPr>
          <w:rFonts w:ascii="Times New Roman" w:hAnsi="Times New Roman" w:cs="Times New Roman"/>
        </w:rPr>
        <w:t>It is here to stay.</w:t>
      </w:r>
    </w:p>
    <w:p w:rsidR="00FE08CB" w:rsidRDefault="0082783C" w:rsidP="00FE08CB">
      <w:pPr>
        <w:spacing w:after="0"/>
        <w:ind w:left="720"/>
        <w:rPr>
          <w:rFonts w:ascii="Times New Roman" w:hAnsi="Times New Roman" w:cs="Times New Roman"/>
        </w:rPr>
      </w:pPr>
      <w:r>
        <w:rPr>
          <w:rFonts w:ascii="Times New Roman" w:hAnsi="Times New Roman" w:cs="Times New Roman"/>
        </w:rPr>
        <w:t>Can we</w:t>
      </w:r>
      <w:r w:rsidR="00FE08CB">
        <w:rPr>
          <w:rFonts w:ascii="Times New Roman" w:hAnsi="Times New Roman" w:cs="Times New Roman"/>
        </w:rPr>
        <w:t xml:space="preserve"> track how the Debt-Free Promise affects retention and enrollment?</w:t>
      </w:r>
    </w:p>
    <w:p w:rsidR="00FE08CB" w:rsidRPr="00202683" w:rsidRDefault="00FE08CB" w:rsidP="00285DF3">
      <w:pPr>
        <w:ind w:left="720"/>
        <w:rPr>
          <w:rFonts w:ascii="Times New Roman" w:hAnsi="Times New Roman" w:cs="Times New Roman"/>
        </w:rPr>
      </w:pPr>
      <w:r w:rsidRPr="00FE08CB">
        <w:rPr>
          <w:rFonts w:ascii="Times New Roman" w:hAnsi="Times New Roman" w:cs="Times New Roman"/>
          <w:u w:val="single"/>
        </w:rPr>
        <w:t>Answer</w:t>
      </w:r>
      <w:r>
        <w:rPr>
          <w:rFonts w:ascii="Times New Roman" w:hAnsi="Times New Roman" w:cs="Times New Roman"/>
        </w:rPr>
        <w:t>:</w:t>
      </w:r>
      <w:r w:rsidR="00AA4AB3">
        <w:rPr>
          <w:rFonts w:ascii="Times New Roman" w:hAnsi="Times New Roman" w:cs="Times New Roman"/>
        </w:rPr>
        <w:t xml:space="preserve"> This is a good question.</w:t>
      </w:r>
      <w:r w:rsidR="00223F7B">
        <w:rPr>
          <w:rFonts w:ascii="Times New Roman" w:hAnsi="Times New Roman" w:cs="Times New Roman"/>
        </w:rPr>
        <w:t xml:space="preserve"> We should be able to track them because we know of how we disburse our financial aid. The debt-free program is marketed. It is in the admissions packet.</w:t>
      </w:r>
    </w:p>
    <w:p w:rsidR="005B4DE4" w:rsidRPr="00202683" w:rsidRDefault="005B4DE4" w:rsidP="008709F3">
      <w:pPr>
        <w:spacing w:after="0" w:line="240" w:lineRule="auto"/>
        <w:rPr>
          <w:rFonts w:ascii="Times New Roman" w:hAnsi="Times New Roman" w:cs="Times New Roman"/>
        </w:rPr>
      </w:pPr>
    </w:p>
    <w:p w:rsidR="006F1094" w:rsidRPr="00AB3E44" w:rsidRDefault="005B4DE4" w:rsidP="006F1094">
      <w:pPr>
        <w:keepNext/>
        <w:spacing w:after="0" w:line="240" w:lineRule="auto"/>
        <w:outlineLvl w:val="0"/>
        <w:rPr>
          <w:rFonts w:ascii="Times New Roman" w:hAnsi="Times New Roman" w:cs="Times New Roman"/>
        </w:rPr>
      </w:pPr>
      <w:r w:rsidRPr="00202683">
        <w:t>X.</w:t>
      </w:r>
      <w:r w:rsidRPr="00202683">
        <w:tab/>
      </w:r>
      <w:r w:rsidR="006F1094" w:rsidRPr="00AB3E44">
        <w:rPr>
          <w:rFonts w:ascii="Times New Roman" w:hAnsi="Times New Roman" w:cs="Times New Roman"/>
          <w:b/>
        </w:rPr>
        <w:t xml:space="preserve">Update: General Education Program - </w:t>
      </w:r>
      <w:r w:rsidR="006F1094" w:rsidRPr="00AB3E44">
        <w:rPr>
          <w:rFonts w:ascii="Times New Roman" w:hAnsi="Times New Roman" w:cs="Times New Roman"/>
        </w:rPr>
        <w:t>Dr. Joshua Fausty, Director of General Education</w:t>
      </w:r>
    </w:p>
    <w:p w:rsidR="006F1094" w:rsidRPr="00AB3E44" w:rsidRDefault="006F1094" w:rsidP="006F1094">
      <w:pPr>
        <w:spacing w:after="120" w:line="240" w:lineRule="auto"/>
        <w:ind w:left="360"/>
        <w:rPr>
          <w:rFonts w:ascii="Times New Roman" w:hAnsi="Times New Roman" w:cs="Times New Roman"/>
        </w:rPr>
      </w:pPr>
      <w:r w:rsidRPr="00AB3E44">
        <w:rPr>
          <w:rFonts w:ascii="Times New Roman" w:hAnsi="Times New Roman" w:cs="Times New Roman"/>
        </w:rPr>
        <w:tab/>
        <w:t xml:space="preserve">The presentation was an abbreviated of the full report on current status of the General Education </w:t>
      </w:r>
      <w:r w:rsidRPr="00AB3E44">
        <w:rPr>
          <w:rFonts w:ascii="Times New Roman" w:hAnsi="Times New Roman" w:cs="Times New Roman"/>
        </w:rPr>
        <w:tab/>
        <w:t>program (See attachment #3 for details).</w:t>
      </w:r>
    </w:p>
    <w:p w:rsidR="006F1094" w:rsidRDefault="006F1094" w:rsidP="006F1094">
      <w:pPr>
        <w:spacing w:after="120"/>
        <w:ind w:left="720"/>
        <w:rPr>
          <w:rFonts w:ascii="Times New Roman" w:hAnsi="Times New Roman" w:cs="Times New Roman"/>
        </w:rPr>
      </w:pPr>
      <w:r w:rsidRPr="00AB3E44">
        <w:rPr>
          <w:rFonts w:ascii="Times New Roman" w:hAnsi="Times New Roman" w:cs="Times New Roman"/>
        </w:rPr>
        <w:t xml:space="preserve">More information is available at NJCU.edu/Gened. Please click additional navigation to view the subpages. As always please email me at </w:t>
      </w:r>
      <w:hyperlink r:id="rId10" w:history="1">
        <w:r w:rsidRPr="00AB3E44">
          <w:rPr>
            <w:rFonts w:ascii="Times New Roman" w:hAnsi="Times New Roman" w:cs="Times New Roman"/>
            <w:color w:val="0563C1" w:themeColor="hyperlink"/>
            <w:u w:val="single"/>
          </w:rPr>
          <w:t>JFausty@njcu.edu</w:t>
        </w:r>
      </w:hyperlink>
      <w:r w:rsidRPr="00AB3E44">
        <w:rPr>
          <w:rFonts w:ascii="Times New Roman" w:hAnsi="Times New Roman" w:cs="Times New Roman"/>
        </w:rPr>
        <w:t xml:space="preserve"> or </w:t>
      </w:r>
      <w:hyperlink r:id="rId11" w:history="1">
        <w:r w:rsidRPr="00AB3E44">
          <w:rPr>
            <w:rFonts w:ascii="Times New Roman" w:hAnsi="Times New Roman" w:cs="Times New Roman"/>
            <w:color w:val="0563C1" w:themeColor="hyperlink"/>
            <w:u w:val="single"/>
          </w:rPr>
          <w:t>gened@njcu.edu</w:t>
        </w:r>
      </w:hyperlink>
      <w:r w:rsidRPr="00AB3E44">
        <w:rPr>
          <w:rFonts w:ascii="Times New Roman" w:hAnsi="Times New Roman" w:cs="Times New Roman"/>
        </w:rPr>
        <w:t xml:space="preserve"> with questions of concerns. </w:t>
      </w:r>
    </w:p>
    <w:p w:rsidR="006F1094" w:rsidRDefault="00066295" w:rsidP="00A42000">
      <w:pPr>
        <w:spacing w:after="0" w:line="240" w:lineRule="auto"/>
        <w:ind w:left="720"/>
        <w:rPr>
          <w:rFonts w:ascii="Times New Roman" w:hAnsi="Times New Roman" w:cs="Times New Roman"/>
        </w:rPr>
      </w:pPr>
      <w:r>
        <w:rPr>
          <w:rFonts w:ascii="Times New Roman" w:hAnsi="Times New Roman" w:cs="Times New Roman"/>
          <w:b/>
          <w:u w:val="single"/>
        </w:rPr>
        <w:t>Question</w:t>
      </w:r>
      <w:r w:rsidRPr="00066295">
        <w:rPr>
          <w:rFonts w:ascii="Times New Roman" w:hAnsi="Times New Roman" w:cs="Times New Roman"/>
          <w:b/>
        </w:rPr>
        <w:t>:</w:t>
      </w:r>
      <w:r w:rsidRPr="00066295">
        <w:rPr>
          <w:rFonts w:ascii="Times New Roman" w:hAnsi="Times New Roman" w:cs="Times New Roman"/>
        </w:rPr>
        <w:t xml:space="preserve"> </w:t>
      </w:r>
      <w:r w:rsidR="00A42000">
        <w:rPr>
          <w:rFonts w:ascii="Times New Roman" w:hAnsi="Times New Roman" w:cs="Times New Roman"/>
        </w:rPr>
        <w:t>In the full report, there is a reference to the renewal of the CAS curriculum committee. Could you please explain how that relates to the course approval process for the Gen Ed courses?</w:t>
      </w:r>
    </w:p>
    <w:p w:rsidR="00A42000" w:rsidRDefault="00A42000" w:rsidP="006F1094">
      <w:pPr>
        <w:spacing w:after="120"/>
        <w:ind w:left="720"/>
        <w:rPr>
          <w:rFonts w:ascii="Times New Roman" w:hAnsi="Times New Roman" w:cs="Times New Roman"/>
        </w:rPr>
      </w:pPr>
      <w:r w:rsidRPr="00066295">
        <w:rPr>
          <w:rFonts w:ascii="Times New Roman" w:hAnsi="Times New Roman" w:cs="Times New Roman"/>
          <w:b/>
          <w:u w:val="single"/>
        </w:rPr>
        <w:lastRenderedPageBreak/>
        <w:t>Answer</w:t>
      </w:r>
      <w:r w:rsidRPr="00066295">
        <w:rPr>
          <w:rFonts w:ascii="Times New Roman" w:hAnsi="Times New Roman" w:cs="Times New Roman"/>
          <w:b/>
        </w:rPr>
        <w:t>:</w:t>
      </w:r>
      <w:r>
        <w:rPr>
          <w:rFonts w:ascii="Times New Roman" w:hAnsi="Times New Roman" w:cs="Times New Roman"/>
        </w:rPr>
        <w:t xml:space="preserve"> The process for the approval of Gen Ed courses includes the normal process of course approval; the only difference is inclusion of the GECC. So if a course originated in a College or School other than CAS, it would first go through the appropriate College/School level curriculum committee then go to the GECC.</w:t>
      </w:r>
    </w:p>
    <w:p w:rsidR="00A42000" w:rsidRDefault="00066295" w:rsidP="00960BA1">
      <w:pPr>
        <w:spacing w:after="0" w:line="240" w:lineRule="auto"/>
        <w:ind w:left="720"/>
        <w:rPr>
          <w:rFonts w:ascii="Times New Roman" w:hAnsi="Times New Roman" w:cs="Times New Roman"/>
        </w:rPr>
      </w:pPr>
      <w:r w:rsidRPr="00066295">
        <w:rPr>
          <w:rFonts w:ascii="Times New Roman" w:hAnsi="Times New Roman" w:cs="Times New Roman"/>
          <w:b/>
          <w:u w:val="single"/>
        </w:rPr>
        <w:t>Question</w:t>
      </w:r>
      <w:r w:rsidRPr="00066295">
        <w:rPr>
          <w:rFonts w:ascii="Times New Roman" w:hAnsi="Times New Roman" w:cs="Times New Roman"/>
          <w:b/>
        </w:rPr>
        <w:t>:</w:t>
      </w:r>
      <w:r>
        <w:rPr>
          <w:rFonts w:ascii="Times New Roman" w:hAnsi="Times New Roman" w:cs="Times New Roman"/>
        </w:rPr>
        <w:t xml:space="preserve"> </w:t>
      </w:r>
      <w:r w:rsidR="00A42000">
        <w:rPr>
          <w:rFonts w:ascii="Times New Roman" w:hAnsi="Times New Roman" w:cs="Times New Roman"/>
        </w:rPr>
        <w:t xml:space="preserve">Are the </w:t>
      </w:r>
      <w:r w:rsidR="0049747A">
        <w:rPr>
          <w:rFonts w:ascii="Times New Roman" w:hAnsi="Times New Roman" w:cs="Times New Roman"/>
        </w:rPr>
        <w:t xml:space="preserve">first year </w:t>
      </w:r>
      <w:r w:rsidR="00A42000">
        <w:rPr>
          <w:rFonts w:ascii="Times New Roman" w:hAnsi="Times New Roman" w:cs="Times New Roman"/>
        </w:rPr>
        <w:t>blocks referenced in the full report</w:t>
      </w:r>
      <w:r w:rsidR="0049747A">
        <w:rPr>
          <w:rFonts w:ascii="Times New Roman" w:hAnsi="Times New Roman" w:cs="Times New Roman"/>
        </w:rPr>
        <w:t xml:space="preserve"> </w:t>
      </w:r>
      <w:r w:rsidR="00960BA1">
        <w:rPr>
          <w:rFonts w:ascii="Times New Roman" w:hAnsi="Times New Roman" w:cs="Times New Roman"/>
        </w:rPr>
        <w:t>equivalent to</w:t>
      </w:r>
      <w:r w:rsidR="0049747A">
        <w:rPr>
          <w:rFonts w:ascii="Times New Roman" w:hAnsi="Times New Roman" w:cs="Times New Roman"/>
        </w:rPr>
        <w:t xml:space="preserve"> clusters or cluster courses that have been proposed before?</w:t>
      </w:r>
    </w:p>
    <w:p w:rsidR="0049747A" w:rsidRDefault="0049747A" w:rsidP="006F1094">
      <w:pPr>
        <w:spacing w:after="120"/>
        <w:ind w:left="720"/>
        <w:rPr>
          <w:rFonts w:ascii="Times New Roman" w:hAnsi="Times New Roman" w:cs="Times New Roman"/>
        </w:rPr>
      </w:pPr>
      <w:r w:rsidRPr="00066295">
        <w:rPr>
          <w:rFonts w:ascii="Times New Roman" w:hAnsi="Times New Roman" w:cs="Times New Roman"/>
          <w:b/>
          <w:u w:val="single"/>
        </w:rPr>
        <w:t>Answer</w:t>
      </w:r>
      <w:r w:rsidRPr="00066295">
        <w:rPr>
          <w:rFonts w:ascii="Times New Roman" w:hAnsi="Times New Roman" w:cs="Times New Roman"/>
          <w:b/>
        </w:rPr>
        <w:t>:</w:t>
      </w:r>
      <w:r>
        <w:rPr>
          <w:rFonts w:ascii="Times New Roman" w:hAnsi="Times New Roman" w:cs="Times New Roman"/>
        </w:rPr>
        <w:t xml:space="preserve"> Blocks are separate from the GELCs. Block</w:t>
      </w:r>
      <w:r w:rsidR="00960BA1">
        <w:rPr>
          <w:rFonts w:ascii="Times New Roman" w:hAnsi="Times New Roman" w:cs="Times New Roman"/>
        </w:rPr>
        <w:t>s are outside of Gen Ed, but do include Gen Ed courses.</w:t>
      </w:r>
      <w:r>
        <w:rPr>
          <w:rFonts w:ascii="Times New Roman" w:hAnsi="Times New Roman" w:cs="Times New Roman"/>
        </w:rPr>
        <w:t xml:space="preserve"> </w:t>
      </w:r>
      <w:r w:rsidR="00960BA1">
        <w:rPr>
          <w:rFonts w:ascii="Times New Roman" w:hAnsi="Times New Roman" w:cs="Times New Roman"/>
        </w:rPr>
        <w:t xml:space="preserve">The report states that GELCs may </w:t>
      </w:r>
      <w:r w:rsidR="00640F29">
        <w:rPr>
          <w:rFonts w:ascii="Times New Roman" w:hAnsi="Times New Roman" w:cs="Times New Roman"/>
        </w:rPr>
        <w:t>expand</w:t>
      </w:r>
      <w:r w:rsidR="00960BA1">
        <w:rPr>
          <w:rFonts w:ascii="Times New Roman" w:hAnsi="Times New Roman" w:cs="Times New Roman"/>
        </w:rPr>
        <w:t xml:space="preserve"> to include those blocks that have been piloted this semester for freshmen.</w:t>
      </w:r>
    </w:p>
    <w:p w:rsidR="0049747A" w:rsidRDefault="003F68CD" w:rsidP="0049747A">
      <w:pPr>
        <w:spacing w:after="120"/>
        <w:ind w:left="720"/>
        <w:rPr>
          <w:rFonts w:ascii="Times New Roman" w:hAnsi="Times New Roman" w:cs="Times New Roman"/>
        </w:rPr>
      </w:pPr>
      <w:r>
        <w:rPr>
          <w:rFonts w:ascii="Times New Roman" w:hAnsi="Times New Roman" w:cs="Times New Roman"/>
        </w:rPr>
        <w:t xml:space="preserve">Block programming has clusters. Blocks are arranged for students who have two developmental courses, orientation to College, and (if there were credits allotted) one Gen Ed course. The next phase was to design blocks for students who only needed one developmental course. A couple of blocks have also </w:t>
      </w:r>
      <w:r w:rsidR="00640F29">
        <w:rPr>
          <w:rFonts w:ascii="Times New Roman" w:hAnsi="Times New Roman" w:cs="Times New Roman"/>
        </w:rPr>
        <w:t>been</w:t>
      </w:r>
      <w:r>
        <w:rPr>
          <w:rFonts w:ascii="Times New Roman" w:hAnsi="Times New Roman" w:cs="Times New Roman"/>
        </w:rPr>
        <w:t xml:space="preserve"> designed for students who didn’t need any developmental courses. These blocks have been designed in collaboration with faculty and Dean and Associate Dean of Arts and Sciences</w:t>
      </w:r>
      <w:r w:rsidR="00343F3A">
        <w:rPr>
          <w:rFonts w:ascii="Times New Roman" w:hAnsi="Times New Roman" w:cs="Times New Roman"/>
        </w:rPr>
        <w:t xml:space="preserve"> as well as Enrollment Management and the Registrar’s Office</w:t>
      </w:r>
      <w:r>
        <w:rPr>
          <w:rFonts w:ascii="Times New Roman" w:hAnsi="Times New Roman" w:cs="Times New Roman"/>
        </w:rPr>
        <w:t xml:space="preserve">. A distinction is that </w:t>
      </w:r>
      <w:r w:rsidR="0049747A">
        <w:rPr>
          <w:rFonts w:ascii="Times New Roman" w:hAnsi="Times New Roman" w:cs="Times New Roman"/>
        </w:rPr>
        <w:t xml:space="preserve">GELCs do not include required Math </w:t>
      </w:r>
      <w:r w:rsidR="00D82646">
        <w:rPr>
          <w:rFonts w:ascii="Times New Roman" w:hAnsi="Times New Roman" w:cs="Times New Roman"/>
        </w:rPr>
        <w:t>or English Composition courses, which does not mean they are meant exclusively for sophomores and above.</w:t>
      </w:r>
    </w:p>
    <w:p w:rsidR="0049747A" w:rsidRDefault="00D82646" w:rsidP="0049747A">
      <w:pPr>
        <w:spacing w:after="120"/>
        <w:ind w:left="720"/>
        <w:rPr>
          <w:rFonts w:ascii="Times New Roman" w:hAnsi="Times New Roman" w:cs="Times New Roman"/>
        </w:rPr>
      </w:pPr>
      <w:r>
        <w:rPr>
          <w:rFonts w:ascii="Times New Roman" w:hAnsi="Times New Roman" w:cs="Times New Roman"/>
        </w:rPr>
        <w:t xml:space="preserve">GELCs and the piloted blocks have a lot of goals in common: idea of a learning community, taught by faculty who collaborate on what they are covering, and students develop as a cohort </w:t>
      </w:r>
      <w:r w:rsidR="004E71F0">
        <w:rPr>
          <w:rFonts w:ascii="Times New Roman" w:hAnsi="Times New Roman" w:cs="Times New Roman"/>
        </w:rPr>
        <w:t xml:space="preserve">learning from each other </w:t>
      </w:r>
      <w:r>
        <w:rPr>
          <w:rFonts w:ascii="Times New Roman" w:hAnsi="Times New Roman" w:cs="Times New Roman"/>
        </w:rPr>
        <w:t>and develop</w:t>
      </w:r>
      <w:r w:rsidR="004E71F0">
        <w:rPr>
          <w:rFonts w:ascii="Times New Roman" w:hAnsi="Times New Roman" w:cs="Times New Roman"/>
        </w:rPr>
        <w:t>ing</w:t>
      </w:r>
      <w:r>
        <w:rPr>
          <w:rFonts w:ascii="Times New Roman" w:hAnsi="Times New Roman" w:cs="Times New Roman"/>
        </w:rPr>
        <w:t xml:space="preserve"> relationships that last. </w:t>
      </w:r>
      <w:r w:rsidR="0049747A">
        <w:rPr>
          <w:rFonts w:ascii="Times New Roman" w:hAnsi="Times New Roman" w:cs="Times New Roman"/>
        </w:rPr>
        <w:t xml:space="preserve">Overtime, </w:t>
      </w:r>
      <w:r w:rsidR="00343F3A">
        <w:rPr>
          <w:rFonts w:ascii="Times New Roman" w:hAnsi="Times New Roman" w:cs="Times New Roman"/>
        </w:rPr>
        <w:t xml:space="preserve">there is no reason that </w:t>
      </w:r>
      <w:r w:rsidR="0049747A">
        <w:rPr>
          <w:rFonts w:ascii="Times New Roman" w:hAnsi="Times New Roman" w:cs="Times New Roman"/>
        </w:rPr>
        <w:t>they should</w:t>
      </w:r>
      <w:r w:rsidR="00343F3A">
        <w:rPr>
          <w:rFonts w:ascii="Times New Roman" w:hAnsi="Times New Roman" w:cs="Times New Roman"/>
        </w:rPr>
        <w:t>n’t</w:t>
      </w:r>
      <w:r w:rsidR="0049747A">
        <w:rPr>
          <w:rFonts w:ascii="Times New Roman" w:hAnsi="Times New Roman" w:cs="Times New Roman"/>
        </w:rPr>
        <w:t xml:space="preserve"> come together.</w:t>
      </w:r>
    </w:p>
    <w:p w:rsidR="0049747A" w:rsidRDefault="00066295" w:rsidP="0049747A">
      <w:pPr>
        <w:spacing w:after="0" w:line="240" w:lineRule="auto"/>
        <w:ind w:left="720"/>
        <w:rPr>
          <w:rFonts w:ascii="Times New Roman" w:hAnsi="Times New Roman" w:cs="Times New Roman"/>
        </w:rPr>
      </w:pPr>
      <w:r w:rsidRPr="00066295">
        <w:rPr>
          <w:rFonts w:ascii="Times New Roman" w:hAnsi="Times New Roman" w:cs="Times New Roman"/>
          <w:b/>
          <w:u w:val="single"/>
        </w:rPr>
        <w:t>Question</w:t>
      </w:r>
      <w:r>
        <w:rPr>
          <w:rFonts w:ascii="Times New Roman" w:hAnsi="Times New Roman" w:cs="Times New Roman"/>
        </w:rPr>
        <w:t xml:space="preserve">: </w:t>
      </w:r>
      <w:r w:rsidR="00960BA1">
        <w:rPr>
          <w:rFonts w:ascii="Times New Roman" w:hAnsi="Times New Roman" w:cs="Times New Roman"/>
        </w:rPr>
        <w:t>Does the articulation agreement for transfer students from community colleges in the state that waives general education courses except those that are required by a program</w:t>
      </w:r>
      <w:r w:rsidR="0049747A">
        <w:rPr>
          <w:rFonts w:ascii="Times New Roman" w:hAnsi="Times New Roman" w:cs="Times New Roman"/>
        </w:rPr>
        <w:t xml:space="preserve"> include the capstone? </w:t>
      </w:r>
    </w:p>
    <w:p w:rsidR="000B65DB" w:rsidRPr="00202683" w:rsidRDefault="0049747A" w:rsidP="00066295">
      <w:pPr>
        <w:spacing w:after="120"/>
        <w:ind w:left="720"/>
        <w:rPr>
          <w:rFonts w:ascii="Times New Roman" w:hAnsi="Times New Roman" w:cs="Times New Roman"/>
        </w:rPr>
      </w:pPr>
      <w:r w:rsidRPr="00066295">
        <w:rPr>
          <w:rFonts w:ascii="Times New Roman" w:hAnsi="Times New Roman" w:cs="Times New Roman"/>
          <w:b/>
          <w:u w:val="single"/>
        </w:rPr>
        <w:t>Answer</w:t>
      </w:r>
      <w:r>
        <w:rPr>
          <w:rFonts w:ascii="Times New Roman" w:hAnsi="Times New Roman" w:cs="Times New Roman"/>
        </w:rPr>
        <w:t>: Students who transfer in with an AA or AS degree are exempt from Gen Ed including the capstone. Students who have not completed one of these degrees will need to take the capstones and a number of other courses to complete the Ged Ed requirements.</w:t>
      </w:r>
    </w:p>
    <w:p w:rsidR="003B7BB8" w:rsidRPr="00202683" w:rsidRDefault="003B7BB8" w:rsidP="003B7BB8">
      <w:pPr>
        <w:pStyle w:val="Header"/>
        <w:tabs>
          <w:tab w:val="clear" w:pos="4680"/>
          <w:tab w:val="clear" w:pos="9360"/>
        </w:tabs>
        <w:spacing w:line="259" w:lineRule="auto"/>
        <w:rPr>
          <w:rFonts w:ascii="Times New Roman" w:hAnsi="Times New Roman" w:cs="Times New Roman"/>
          <w:b/>
        </w:rPr>
      </w:pPr>
    </w:p>
    <w:p w:rsidR="005B4DE4" w:rsidRPr="00202683" w:rsidRDefault="003B7BB8" w:rsidP="003B7BB8">
      <w:pPr>
        <w:pStyle w:val="Header"/>
        <w:tabs>
          <w:tab w:val="clear" w:pos="4680"/>
          <w:tab w:val="clear" w:pos="9360"/>
        </w:tabs>
        <w:spacing w:line="259" w:lineRule="auto"/>
        <w:rPr>
          <w:rFonts w:ascii="Times New Roman" w:hAnsi="Times New Roman" w:cs="Times New Roman"/>
          <w:b/>
        </w:rPr>
      </w:pPr>
      <w:r w:rsidRPr="00202683">
        <w:rPr>
          <w:rFonts w:ascii="Times New Roman" w:hAnsi="Times New Roman" w:cs="Times New Roman"/>
        </w:rPr>
        <w:t xml:space="preserve"> </w:t>
      </w:r>
      <w:r w:rsidR="005B4DE4" w:rsidRPr="00202683">
        <w:rPr>
          <w:rFonts w:ascii="Times New Roman" w:hAnsi="Times New Roman" w:cs="Times New Roman"/>
          <w:b/>
        </w:rPr>
        <w:t>XI.</w:t>
      </w:r>
      <w:r w:rsidR="005B4DE4" w:rsidRPr="00202683">
        <w:rPr>
          <w:rFonts w:ascii="Times New Roman" w:hAnsi="Times New Roman" w:cs="Times New Roman"/>
          <w:b/>
        </w:rPr>
        <w:tab/>
      </w:r>
      <w:r w:rsidR="00105452" w:rsidRPr="00202683">
        <w:rPr>
          <w:rFonts w:ascii="Times New Roman" w:hAnsi="Times New Roman" w:cs="Times New Roman"/>
          <w:b/>
        </w:rPr>
        <w:t>Class Cancellation</w:t>
      </w:r>
    </w:p>
    <w:p w:rsidR="00D762BC" w:rsidRDefault="00CC4F95" w:rsidP="00D762BC">
      <w:pPr>
        <w:spacing w:after="120" w:line="240" w:lineRule="auto"/>
        <w:ind w:left="720"/>
        <w:rPr>
          <w:rFonts w:ascii="Times New Roman" w:hAnsi="Times New Roman" w:cs="Times New Roman"/>
        </w:rPr>
      </w:pPr>
      <w:r w:rsidRPr="00CC4F95">
        <w:rPr>
          <w:rFonts w:ascii="Times New Roman" w:hAnsi="Times New Roman" w:cs="Times New Roman"/>
        </w:rPr>
        <w:t xml:space="preserve">We expect a discussion as several faculty, students and even administrators indicated a concern on this particular topic. </w:t>
      </w:r>
      <w:r w:rsidR="00D762BC">
        <w:rPr>
          <w:rFonts w:ascii="Times New Roman" w:hAnsi="Times New Roman" w:cs="Times New Roman"/>
        </w:rPr>
        <w:t>Once announced and put on the agenda, we did get some timely solutions from the Provost’s Office and the President. Thank you very much for that. That helps in that respect.</w:t>
      </w:r>
    </w:p>
    <w:p w:rsidR="005B4DE4" w:rsidRDefault="00CC4F95" w:rsidP="00CC4F95">
      <w:pPr>
        <w:spacing w:after="120" w:line="240" w:lineRule="auto"/>
        <w:ind w:left="720"/>
        <w:rPr>
          <w:rFonts w:ascii="Times New Roman" w:hAnsi="Times New Roman" w:cs="Times New Roman"/>
        </w:rPr>
      </w:pPr>
      <w:r>
        <w:rPr>
          <w:rFonts w:ascii="Times New Roman" w:hAnsi="Times New Roman" w:cs="Times New Roman"/>
        </w:rPr>
        <w:t>There are ba</w:t>
      </w:r>
      <w:r w:rsidRPr="00CC4F95">
        <w:rPr>
          <w:rFonts w:ascii="Times New Roman" w:hAnsi="Times New Roman" w:cs="Times New Roman"/>
        </w:rPr>
        <w:t xml:space="preserve">sically two related items on the course cancellations. One </w:t>
      </w:r>
      <w:r>
        <w:rPr>
          <w:rFonts w:ascii="Times New Roman" w:hAnsi="Times New Roman" w:cs="Times New Roman"/>
        </w:rPr>
        <w:t>is</w:t>
      </w:r>
      <w:r w:rsidRPr="00CC4F95">
        <w:rPr>
          <w:rFonts w:ascii="Times New Roman" w:hAnsi="Times New Roman" w:cs="Times New Roman"/>
        </w:rPr>
        <w:t xml:space="preserve"> Summer </w:t>
      </w:r>
      <w:r>
        <w:rPr>
          <w:rFonts w:ascii="Times New Roman" w:hAnsi="Times New Roman" w:cs="Times New Roman"/>
        </w:rPr>
        <w:t xml:space="preserve">semesters and the other </w:t>
      </w:r>
      <w:r w:rsidRPr="00CC4F95">
        <w:rPr>
          <w:rFonts w:ascii="Times New Roman" w:hAnsi="Times New Roman" w:cs="Times New Roman"/>
        </w:rPr>
        <w:t>primary semesters which are Fall and Spring semesters. In particular, trying to understand the timing of the cancellations and the criteria being used and what, if any, communication is being exhibited in the above.</w:t>
      </w:r>
      <w:r>
        <w:rPr>
          <w:rFonts w:ascii="Times New Roman" w:hAnsi="Times New Roman" w:cs="Times New Roman"/>
        </w:rPr>
        <w:t xml:space="preserve"> </w:t>
      </w:r>
    </w:p>
    <w:p w:rsidR="00CC4F95" w:rsidRDefault="00D762BC" w:rsidP="00CC4F95">
      <w:pPr>
        <w:spacing w:after="120" w:line="240" w:lineRule="auto"/>
        <w:ind w:left="720"/>
        <w:rPr>
          <w:rFonts w:ascii="Times New Roman" w:hAnsi="Times New Roman" w:cs="Times New Roman"/>
        </w:rPr>
      </w:pPr>
      <w:r w:rsidRPr="00D762BC">
        <w:rPr>
          <w:rFonts w:ascii="Times New Roman" w:hAnsi="Times New Roman" w:cs="Times New Roman"/>
          <w:u w:val="single"/>
        </w:rPr>
        <w:t>Background</w:t>
      </w:r>
      <w:r>
        <w:rPr>
          <w:rFonts w:ascii="Times New Roman" w:hAnsi="Times New Roman" w:cs="Times New Roman"/>
        </w:rPr>
        <w:t xml:space="preserve">: </w:t>
      </w:r>
      <w:r w:rsidR="00CC4F95" w:rsidRPr="00CC4F95">
        <w:rPr>
          <w:rFonts w:ascii="Times New Roman" w:hAnsi="Times New Roman" w:cs="Times New Roman"/>
        </w:rPr>
        <w:t>Cancellations are a concern of students as students are trying to accelerate their academic progress. Secondly, brings faculty to campus so the campus is bustling with activity. Thirdly, as a by-product, brings money to NJCU. This is a good thing too as everyone knows NJCU is in fierce competition for enrollment. NJCU’s metrics pertaining to cash are not the best given the State of New Jersey’s participation in funding education.</w:t>
      </w:r>
    </w:p>
    <w:p w:rsidR="00CC4F95" w:rsidRDefault="00D762BC" w:rsidP="00CC4F95">
      <w:pPr>
        <w:spacing w:after="120" w:line="240" w:lineRule="auto"/>
        <w:ind w:left="720"/>
        <w:rPr>
          <w:rFonts w:ascii="Times New Roman" w:hAnsi="Times New Roman" w:cs="Times New Roman"/>
        </w:rPr>
      </w:pPr>
      <w:r>
        <w:rPr>
          <w:rFonts w:ascii="Times New Roman" w:hAnsi="Times New Roman" w:cs="Times New Roman"/>
        </w:rPr>
        <w:t xml:space="preserve">With all that said, it is respectively suggested that the two summer semesters possibly have lower enrollment requirements given the need to assist students. Students receive very limited financial </w:t>
      </w:r>
      <w:r>
        <w:rPr>
          <w:rFonts w:ascii="Times New Roman" w:hAnsi="Times New Roman" w:cs="Times New Roman"/>
        </w:rPr>
        <w:lastRenderedPageBreak/>
        <w:t>aid for summer semesters so those students who register for summer classes really want to accelerate their academic programs. It also improves NJCU’s cash position.</w:t>
      </w:r>
    </w:p>
    <w:p w:rsidR="00D762BC" w:rsidRDefault="00D762BC" w:rsidP="00CC4F95">
      <w:pPr>
        <w:spacing w:after="120" w:line="240" w:lineRule="auto"/>
        <w:ind w:left="720"/>
        <w:rPr>
          <w:rFonts w:ascii="Times New Roman" w:hAnsi="Times New Roman" w:cs="Times New Roman"/>
        </w:rPr>
      </w:pPr>
      <w:r>
        <w:rPr>
          <w:rFonts w:ascii="Times New Roman" w:hAnsi="Times New Roman" w:cs="Times New Roman"/>
        </w:rPr>
        <w:t>One proposal had 15 minimum for undergraduate enrollment and 12 for graduate. Then it depends on location and circumstances (i.e., students need it to graduate).</w:t>
      </w:r>
    </w:p>
    <w:p w:rsidR="00D762BC" w:rsidRDefault="00D762BC" w:rsidP="00D069DB">
      <w:pPr>
        <w:spacing w:after="0" w:line="240" w:lineRule="auto"/>
        <w:ind w:left="720"/>
        <w:rPr>
          <w:rFonts w:ascii="Times New Roman" w:hAnsi="Times New Roman" w:cs="Times New Roman"/>
        </w:rPr>
      </w:pPr>
      <w:r w:rsidRPr="00D069DB">
        <w:rPr>
          <w:rFonts w:ascii="Times New Roman" w:hAnsi="Times New Roman" w:cs="Times New Roman"/>
          <w:b/>
          <w:u w:val="single"/>
        </w:rPr>
        <w:t>Motion</w:t>
      </w:r>
      <w:r>
        <w:rPr>
          <w:rFonts w:ascii="Times New Roman" w:hAnsi="Times New Roman" w:cs="Times New Roman"/>
        </w:rPr>
        <w:t xml:space="preserve">: </w:t>
      </w:r>
      <w:r w:rsidR="00D069DB">
        <w:rPr>
          <w:rFonts w:ascii="Times New Roman" w:hAnsi="Times New Roman" w:cs="Times New Roman"/>
        </w:rPr>
        <w:t>T</w:t>
      </w:r>
      <w:r>
        <w:rPr>
          <w:rFonts w:ascii="Times New Roman" w:hAnsi="Times New Roman" w:cs="Times New Roman"/>
        </w:rPr>
        <w:t>he minimum summer</w:t>
      </w:r>
      <w:r w:rsidR="00D069DB">
        <w:rPr>
          <w:rFonts w:ascii="Times New Roman" w:hAnsi="Times New Roman" w:cs="Times New Roman"/>
        </w:rPr>
        <w:t xml:space="preserve"> undergraduate</w:t>
      </w:r>
      <w:r>
        <w:rPr>
          <w:rFonts w:ascii="Times New Roman" w:hAnsi="Times New Roman" w:cs="Times New Roman"/>
        </w:rPr>
        <w:t xml:space="preserve"> enrollment be </w:t>
      </w:r>
      <w:r w:rsidR="00D069DB">
        <w:rPr>
          <w:rFonts w:ascii="Times New Roman" w:hAnsi="Times New Roman" w:cs="Times New Roman"/>
        </w:rPr>
        <w:t>reduced</w:t>
      </w:r>
      <w:r>
        <w:rPr>
          <w:rFonts w:ascii="Times New Roman" w:hAnsi="Times New Roman" w:cs="Times New Roman"/>
        </w:rPr>
        <w:t xml:space="preserve"> to 10</w:t>
      </w:r>
      <w:r w:rsidR="00D069DB">
        <w:rPr>
          <w:rFonts w:ascii="Times New Roman" w:hAnsi="Times New Roman" w:cs="Times New Roman"/>
        </w:rPr>
        <w:t xml:space="preserve"> students as it was in the past.</w:t>
      </w:r>
    </w:p>
    <w:p w:rsidR="00D069DB" w:rsidRPr="00D069DB" w:rsidRDefault="00D069DB" w:rsidP="00CC4F95">
      <w:pPr>
        <w:spacing w:after="120" w:line="240" w:lineRule="auto"/>
        <w:ind w:left="720"/>
        <w:rPr>
          <w:rFonts w:ascii="Times New Roman" w:hAnsi="Times New Roman" w:cs="Times New Roman"/>
          <w:b/>
        </w:rPr>
      </w:pPr>
      <w:r w:rsidRPr="00D069DB">
        <w:rPr>
          <w:rFonts w:ascii="Times New Roman" w:hAnsi="Times New Roman" w:cs="Times New Roman"/>
        </w:rPr>
        <w:t>Motion</w:t>
      </w:r>
      <w:r w:rsidRPr="00D069DB">
        <w:rPr>
          <w:rFonts w:ascii="Times New Roman" w:hAnsi="Times New Roman" w:cs="Times New Roman"/>
          <w:b/>
        </w:rPr>
        <w:t xml:space="preserve"> Seconded</w:t>
      </w:r>
    </w:p>
    <w:p w:rsidR="00D069DB" w:rsidRDefault="00D069DB" w:rsidP="00D069DB">
      <w:pPr>
        <w:spacing w:after="0" w:line="240" w:lineRule="auto"/>
        <w:ind w:left="720"/>
        <w:rPr>
          <w:rFonts w:ascii="Times New Roman" w:hAnsi="Times New Roman" w:cs="Times New Roman"/>
        </w:rPr>
      </w:pPr>
      <w:r>
        <w:rPr>
          <w:rFonts w:ascii="Times New Roman" w:hAnsi="Times New Roman" w:cs="Times New Roman"/>
          <w:b/>
          <w:u w:val="single"/>
        </w:rPr>
        <w:t>Discussion:</w:t>
      </w:r>
    </w:p>
    <w:p w:rsidR="00AA2D50" w:rsidRDefault="00672C9F" w:rsidP="00705F3B">
      <w:pPr>
        <w:spacing w:after="120" w:line="240" w:lineRule="auto"/>
        <w:ind w:left="720"/>
        <w:rPr>
          <w:rFonts w:ascii="Times New Roman" w:hAnsi="Times New Roman" w:cs="Times New Roman"/>
        </w:rPr>
      </w:pPr>
      <w:r>
        <w:rPr>
          <w:rFonts w:ascii="Times New Roman" w:hAnsi="Times New Roman" w:cs="Times New Roman"/>
        </w:rPr>
        <w:t>It was pointed out that students often have financial aid restrictions where they need to take 6 or 12 credits and these cancelled c lasses could result in</w:t>
      </w:r>
      <w:r w:rsidR="00AA2D50">
        <w:rPr>
          <w:rFonts w:ascii="Times New Roman" w:hAnsi="Times New Roman" w:cs="Times New Roman"/>
        </w:rPr>
        <w:t xml:space="preserve"> the student not taking any classes; therefore, the university receives $0 instead of some dollars. </w:t>
      </w:r>
      <w:r w:rsidR="00705F3B">
        <w:rPr>
          <w:rFonts w:ascii="Times New Roman" w:hAnsi="Times New Roman" w:cs="Times New Roman"/>
        </w:rPr>
        <w:t>The body indicated that it would like a better understanding when things are cancelled of what considerations are made and also how much a three credit course costs.</w:t>
      </w:r>
    </w:p>
    <w:p w:rsidR="00D069DB" w:rsidRDefault="00AA2D50" w:rsidP="00CC4F95">
      <w:pPr>
        <w:spacing w:after="120" w:line="240" w:lineRule="auto"/>
        <w:ind w:left="720"/>
        <w:rPr>
          <w:rFonts w:ascii="Times New Roman" w:hAnsi="Times New Roman" w:cs="Times New Roman"/>
        </w:rPr>
      </w:pPr>
      <w:r>
        <w:rPr>
          <w:rFonts w:ascii="Times New Roman" w:hAnsi="Times New Roman" w:cs="Times New Roman"/>
        </w:rPr>
        <w:t>The main i</w:t>
      </w:r>
      <w:r w:rsidRPr="00D069DB">
        <w:rPr>
          <w:rFonts w:ascii="Times New Roman" w:hAnsi="Times New Roman" w:cs="Times New Roman"/>
        </w:rPr>
        <w:t xml:space="preserve">ssue </w:t>
      </w:r>
      <w:r>
        <w:rPr>
          <w:rFonts w:ascii="Times New Roman" w:hAnsi="Times New Roman" w:cs="Times New Roman"/>
        </w:rPr>
        <w:t xml:space="preserve">appears to </w:t>
      </w:r>
      <w:r w:rsidRPr="00D069DB">
        <w:rPr>
          <w:rFonts w:ascii="Times New Roman" w:hAnsi="Times New Roman" w:cs="Times New Roman"/>
        </w:rPr>
        <w:t xml:space="preserve">not </w:t>
      </w:r>
      <w:r>
        <w:rPr>
          <w:rFonts w:ascii="Times New Roman" w:hAnsi="Times New Roman" w:cs="Times New Roman"/>
        </w:rPr>
        <w:t xml:space="preserve">be the number of students, but is actually </w:t>
      </w:r>
      <w:r w:rsidRPr="00D069DB">
        <w:rPr>
          <w:rFonts w:ascii="Times New Roman" w:hAnsi="Times New Roman" w:cs="Times New Roman"/>
        </w:rPr>
        <w:t>the timing of when the classes are cancelled.</w:t>
      </w:r>
      <w:r>
        <w:rPr>
          <w:rFonts w:ascii="Times New Roman" w:hAnsi="Times New Roman" w:cs="Times New Roman"/>
        </w:rPr>
        <w:t xml:space="preserve"> For the Fall semester, classes were being cancelled the Wednesday, Thursday, and Friday of the week before the semester began which left students scrambling to find courses during the Add/Drop period. It was repeated urged that we not pick an arbitrary minimum enrollment or cap, take a flexible view of how classes are cancelled, and more carefully look at the timing of cancellations. If cancellation is known far enough ahead of </w:t>
      </w:r>
      <w:r w:rsidR="00705F3B">
        <w:rPr>
          <w:rFonts w:ascii="Times New Roman" w:hAnsi="Times New Roman" w:cs="Times New Roman"/>
        </w:rPr>
        <w:t>the semester, then i</w:t>
      </w:r>
      <w:r>
        <w:rPr>
          <w:rFonts w:ascii="Times New Roman" w:hAnsi="Times New Roman" w:cs="Times New Roman"/>
        </w:rPr>
        <w:t>ndividual adjustments can be made to “rescue” the class or help students find other courses.</w:t>
      </w:r>
    </w:p>
    <w:p w:rsidR="00AA2D50" w:rsidRDefault="00AA2D50" w:rsidP="00CC4F95">
      <w:pPr>
        <w:spacing w:after="120" w:line="240" w:lineRule="auto"/>
        <w:ind w:left="720"/>
        <w:rPr>
          <w:rFonts w:ascii="Times New Roman" w:hAnsi="Times New Roman" w:cs="Times New Roman"/>
        </w:rPr>
      </w:pPr>
      <w:r>
        <w:rPr>
          <w:rFonts w:ascii="Times New Roman" w:hAnsi="Times New Roman" w:cs="Times New Roman"/>
        </w:rPr>
        <w:t xml:space="preserve">It was pointed out that Summer is a great opportunity. Students have a chance to accelerate their program at low cost to the university. The marginal cost is less for a course during the summer than during the winter; therefore, a profit can be made at a lower marginal revenue. This is an argument for lower enrollment minimums during the summer. This was further suggested as a benefit for departments as faculty could try teaching courses with which they are less familiar. </w:t>
      </w:r>
    </w:p>
    <w:p w:rsidR="00D60163" w:rsidRDefault="00C7646A" w:rsidP="00CC4F95">
      <w:pPr>
        <w:spacing w:after="120" w:line="240" w:lineRule="auto"/>
        <w:ind w:left="720"/>
        <w:rPr>
          <w:rFonts w:ascii="Times New Roman" w:hAnsi="Times New Roman" w:cs="Times New Roman"/>
        </w:rPr>
      </w:pPr>
      <w:r>
        <w:rPr>
          <w:rFonts w:ascii="Times New Roman" w:hAnsi="Times New Roman" w:cs="Times New Roman"/>
        </w:rPr>
        <w:t>There was a call for the criteria for cancellation to be clearly stated in writing somewhere.</w:t>
      </w:r>
    </w:p>
    <w:p w:rsidR="00C7646A" w:rsidRDefault="00C7646A" w:rsidP="00CC4F95">
      <w:pPr>
        <w:spacing w:after="120" w:line="240" w:lineRule="auto"/>
        <w:ind w:left="720"/>
        <w:rPr>
          <w:rFonts w:ascii="Times New Roman" w:hAnsi="Times New Roman" w:cs="Times New Roman"/>
        </w:rPr>
      </w:pPr>
      <w:r>
        <w:rPr>
          <w:rFonts w:ascii="Times New Roman" w:hAnsi="Times New Roman" w:cs="Times New Roman"/>
        </w:rPr>
        <w:t>The Provost agreed that this is an important issue</w:t>
      </w:r>
      <w:r w:rsidR="006F6175">
        <w:rPr>
          <w:rFonts w:ascii="Times New Roman" w:hAnsi="Times New Roman" w:cs="Times New Roman"/>
        </w:rPr>
        <w:t xml:space="preserve"> and </w:t>
      </w:r>
      <w:r>
        <w:rPr>
          <w:rFonts w:ascii="Times New Roman" w:hAnsi="Times New Roman" w:cs="Times New Roman"/>
        </w:rPr>
        <w:t>referred to an email sent to the entire faculty that contained the agenda for the Department chairs/Provost meeting. That email contains a packet that includes the series of suggestions made by a committee tasked with looking at this very issue. The packet contains criteria and a process for determining class cancellations. The hope is to take the procedure/process to the SEC and then the Senate body for discussion.</w:t>
      </w:r>
      <w:r w:rsidRPr="00C7646A">
        <w:rPr>
          <w:rFonts w:ascii="Times New Roman" w:hAnsi="Times New Roman" w:cs="Times New Roman"/>
        </w:rPr>
        <w:t xml:space="preserve"> </w:t>
      </w:r>
      <w:r>
        <w:rPr>
          <w:rFonts w:ascii="Times New Roman" w:hAnsi="Times New Roman" w:cs="Times New Roman"/>
        </w:rPr>
        <w:t>The Provost encouraged everyone to look at the email and go from there.</w:t>
      </w:r>
    </w:p>
    <w:p w:rsidR="00C7646A" w:rsidRDefault="00C7646A" w:rsidP="00CC4F95">
      <w:pPr>
        <w:spacing w:after="120" w:line="240" w:lineRule="auto"/>
        <w:ind w:left="720"/>
        <w:rPr>
          <w:rFonts w:ascii="Times New Roman" w:hAnsi="Times New Roman" w:cs="Times New Roman"/>
        </w:rPr>
      </w:pPr>
      <w:r>
        <w:rPr>
          <w:rFonts w:ascii="Times New Roman" w:hAnsi="Times New Roman" w:cs="Times New Roman"/>
        </w:rPr>
        <w:t>It was suggested that minimums not be used for class cancellations, but instead look at averages. If all the other classes in a department are filled, then let that one course run. The Provost noted that this is actually one of the components of the recommended procedure. There was additional support for using averages especially because if faculty are urged to add one or two students to a class that has reached its enrollment cap then courses should be able to run that are one or two students below the enrollment minimum.</w:t>
      </w:r>
    </w:p>
    <w:p w:rsidR="00C7646A" w:rsidRDefault="00C7646A" w:rsidP="00CC4F95">
      <w:pPr>
        <w:spacing w:after="120" w:line="240" w:lineRule="auto"/>
        <w:ind w:left="720"/>
        <w:rPr>
          <w:rFonts w:ascii="Times New Roman" w:hAnsi="Times New Roman" w:cs="Times New Roman"/>
        </w:rPr>
      </w:pPr>
      <w:r>
        <w:rPr>
          <w:rFonts w:ascii="Times New Roman" w:hAnsi="Times New Roman" w:cs="Times New Roman"/>
        </w:rPr>
        <w:t>Department roles were also discussed. Departments can look at and anticipate enrollment in their courses and make certain they make adjustments necessary when they have courses in surplus.</w:t>
      </w:r>
    </w:p>
    <w:p w:rsidR="00705F3B" w:rsidRDefault="00705F3B" w:rsidP="00CC4F95">
      <w:pPr>
        <w:spacing w:after="120" w:line="240" w:lineRule="auto"/>
        <w:ind w:left="720"/>
        <w:rPr>
          <w:rFonts w:ascii="Times New Roman" w:hAnsi="Times New Roman" w:cs="Times New Roman"/>
        </w:rPr>
      </w:pPr>
      <w:r>
        <w:rPr>
          <w:rFonts w:ascii="Times New Roman" w:hAnsi="Times New Roman" w:cs="Times New Roman"/>
        </w:rPr>
        <w:t xml:space="preserve">If we establish criteria, then we need must stick to the criteria. </w:t>
      </w:r>
    </w:p>
    <w:p w:rsidR="00705F3B" w:rsidRDefault="00705F3B" w:rsidP="00CC4F95">
      <w:pPr>
        <w:spacing w:after="120" w:line="240" w:lineRule="auto"/>
        <w:ind w:left="720"/>
        <w:rPr>
          <w:rFonts w:ascii="Times New Roman" w:hAnsi="Times New Roman" w:cs="Times New Roman"/>
        </w:rPr>
      </w:pPr>
      <w:r>
        <w:rPr>
          <w:rFonts w:ascii="Times New Roman" w:hAnsi="Times New Roman" w:cs="Times New Roman"/>
        </w:rPr>
        <w:t xml:space="preserve">The Provost again </w:t>
      </w:r>
      <w:r w:rsidRPr="00705F3B">
        <w:rPr>
          <w:rFonts w:ascii="Times New Roman" w:hAnsi="Times New Roman" w:cs="Times New Roman"/>
        </w:rPr>
        <w:t>encouraged everyone to look at the email</w:t>
      </w:r>
      <w:r>
        <w:rPr>
          <w:rFonts w:ascii="Times New Roman" w:hAnsi="Times New Roman" w:cs="Times New Roman"/>
        </w:rPr>
        <w:t xml:space="preserve"> containing the criteria and procedur</w:t>
      </w:r>
      <w:r w:rsidRPr="00705F3B">
        <w:rPr>
          <w:rFonts w:ascii="Times New Roman" w:hAnsi="Times New Roman" w:cs="Times New Roman"/>
        </w:rPr>
        <w:t>e.</w:t>
      </w:r>
    </w:p>
    <w:p w:rsidR="00D069DB" w:rsidRPr="00D069DB" w:rsidRDefault="00D069DB" w:rsidP="00CC4F95">
      <w:pPr>
        <w:spacing w:after="120" w:line="240" w:lineRule="auto"/>
        <w:ind w:left="720"/>
        <w:rPr>
          <w:rFonts w:ascii="Times New Roman" w:hAnsi="Times New Roman" w:cs="Times New Roman"/>
        </w:rPr>
      </w:pPr>
      <w:r>
        <w:rPr>
          <w:rFonts w:ascii="Times New Roman" w:hAnsi="Times New Roman" w:cs="Times New Roman"/>
        </w:rPr>
        <w:t xml:space="preserve">Motion </w:t>
      </w:r>
      <w:r w:rsidR="00672C9F">
        <w:rPr>
          <w:rFonts w:ascii="Times New Roman" w:hAnsi="Times New Roman" w:cs="Times New Roman"/>
          <w:b/>
        </w:rPr>
        <w:t>Withdrawn</w:t>
      </w:r>
    </w:p>
    <w:p w:rsidR="00911695" w:rsidRPr="00202683" w:rsidRDefault="00911695" w:rsidP="008709F3">
      <w:pPr>
        <w:spacing w:after="0" w:line="240" w:lineRule="auto"/>
        <w:rPr>
          <w:rFonts w:ascii="Times New Roman" w:hAnsi="Times New Roman" w:cs="Times New Roman"/>
          <w:u w:val="single"/>
        </w:rPr>
      </w:pPr>
    </w:p>
    <w:p w:rsidR="005B4DE4"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u w:val="single"/>
        </w:rPr>
        <w:t>Motion</w:t>
      </w:r>
      <w:r w:rsidRPr="00202683">
        <w:rPr>
          <w:rFonts w:ascii="Times New Roman" w:hAnsi="Times New Roman" w:cs="Times New Roman"/>
        </w:rPr>
        <w:t xml:space="preserve"> to Adjourn made and Seconded.</w:t>
      </w:r>
    </w:p>
    <w:p w:rsidR="002D1B1A"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rPr>
        <w:lastRenderedPageBreak/>
        <w:t>Motion passed.</w:t>
      </w:r>
    </w:p>
    <w:p w:rsidR="002D1B1A"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rPr>
        <w:t>Meeting Adjourned by President Riotto at 4:</w:t>
      </w:r>
      <w:r w:rsidR="007B5254" w:rsidRPr="00202683">
        <w:rPr>
          <w:rFonts w:ascii="Times New Roman" w:hAnsi="Times New Roman" w:cs="Times New Roman"/>
        </w:rPr>
        <w:t>03</w:t>
      </w:r>
      <w:r w:rsidRPr="00202683">
        <w:rPr>
          <w:rFonts w:ascii="Times New Roman" w:hAnsi="Times New Roman" w:cs="Times New Roman"/>
        </w:rPr>
        <w:t xml:space="preserve"> PM</w:t>
      </w:r>
    </w:p>
    <w:p w:rsidR="002D1B1A" w:rsidRPr="00202683" w:rsidRDefault="002D1B1A" w:rsidP="008709F3">
      <w:pPr>
        <w:spacing w:after="0" w:line="240" w:lineRule="auto"/>
        <w:rPr>
          <w:rFonts w:ascii="Times New Roman" w:hAnsi="Times New Roman" w:cs="Times New Roman"/>
        </w:rPr>
      </w:pPr>
    </w:p>
    <w:p w:rsidR="002D1B1A"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rPr>
        <w:t>Respectfully submitted,</w:t>
      </w:r>
    </w:p>
    <w:p w:rsidR="002D1B1A" w:rsidRPr="00202683" w:rsidRDefault="002D1B1A" w:rsidP="008709F3">
      <w:pPr>
        <w:spacing w:after="0" w:line="240" w:lineRule="auto"/>
        <w:rPr>
          <w:rFonts w:ascii="Times New Roman" w:hAnsi="Times New Roman" w:cs="Times New Roman"/>
        </w:rPr>
      </w:pPr>
    </w:p>
    <w:p w:rsidR="002D1B1A"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rPr>
        <w:t>Ethan Prosen, Ph.D.</w:t>
      </w:r>
    </w:p>
    <w:p w:rsidR="002D1B1A" w:rsidRPr="00202683" w:rsidRDefault="00B81D0E" w:rsidP="008709F3">
      <w:pPr>
        <w:spacing w:after="0" w:line="240" w:lineRule="auto"/>
        <w:rPr>
          <w:rFonts w:ascii="Times New Roman" w:hAnsi="Times New Roman" w:cs="Times New Roman"/>
        </w:rPr>
      </w:pPr>
      <w:r w:rsidRPr="00202683">
        <w:rPr>
          <w:rFonts w:ascii="Times New Roman" w:hAnsi="Times New Roman" w:cs="Times New Roman"/>
        </w:rPr>
        <w:t>Secretary of the University Senate</w:t>
      </w:r>
    </w:p>
    <w:p w:rsidR="00B81D0E" w:rsidRPr="00202683" w:rsidRDefault="00B81D0E" w:rsidP="008709F3">
      <w:pPr>
        <w:spacing w:after="0" w:line="240" w:lineRule="auto"/>
        <w:rPr>
          <w:rFonts w:ascii="Times New Roman" w:hAnsi="Times New Roman" w:cs="Times New Roman"/>
        </w:rPr>
      </w:pPr>
    </w:p>
    <w:p w:rsidR="002D1B1A" w:rsidRPr="00202683" w:rsidRDefault="002D1B1A" w:rsidP="008709F3">
      <w:pPr>
        <w:spacing w:after="0" w:line="240" w:lineRule="auto"/>
        <w:rPr>
          <w:rFonts w:ascii="Times New Roman" w:hAnsi="Times New Roman" w:cs="Times New Roman"/>
        </w:rPr>
      </w:pPr>
      <w:r w:rsidRPr="00202683">
        <w:rPr>
          <w:rFonts w:ascii="Times New Roman" w:hAnsi="Times New Roman" w:cs="Times New Roman"/>
        </w:rPr>
        <w:t>Attachments</w:t>
      </w:r>
    </w:p>
    <w:p w:rsidR="00202683" w:rsidRDefault="00E57596" w:rsidP="008709F3">
      <w:pPr>
        <w:spacing w:after="0" w:line="240" w:lineRule="auto"/>
        <w:rPr>
          <w:rFonts w:ascii="Times New Roman" w:hAnsi="Times New Roman" w:cs="Times New Roman"/>
        </w:rPr>
      </w:pPr>
      <w:r w:rsidRPr="00202683">
        <w:rPr>
          <w:rFonts w:ascii="Times New Roman" w:hAnsi="Times New Roman" w:cs="Times New Roman"/>
        </w:rPr>
        <w:t xml:space="preserve">#1 </w:t>
      </w:r>
      <w:r w:rsidR="00202683">
        <w:rPr>
          <w:rFonts w:ascii="Times New Roman" w:hAnsi="Times New Roman" w:cs="Times New Roman"/>
        </w:rPr>
        <w:t>University Senate President’s report on the State of the Senate to the Board of Trustees</w:t>
      </w:r>
    </w:p>
    <w:p w:rsidR="002D1B1A" w:rsidRPr="00202683" w:rsidRDefault="00E16259" w:rsidP="008709F3">
      <w:pPr>
        <w:spacing w:after="0" w:line="240" w:lineRule="auto"/>
        <w:rPr>
          <w:rFonts w:ascii="Times New Roman" w:hAnsi="Times New Roman" w:cs="Times New Roman"/>
        </w:rPr>
      </w:pPr>
      <w:r>
        <w:rPr>
          <w:rFonts w:ascii="Times New Roman" w:hAnsi="Times New Roman" w:cs="Times New Roman"/>
        </w:rPr>
        <w:t xml:space="preserve">#2 </w:t>
      </w:r>
      <w:r w:rsidRPr="00E16259">
        <w:rPr>
          <w:rFonts w:ascii="Times New Roman" w:hAnsi="Times New Roman" w:cs="Times New Roman"/>
        </w:rPr>
        <w:t xml:space="preserve">Division of Administration and </w:t>
      </w:r>
      <w:r w:rsidR="00CC46E7" w:rsidRPr="00202683">
        <w:rPr>
          <w:rFonts w:ascii="Times New Roman" w:hAnsi="Times New Roman" w:cs="Times New Roman"/>
        </w:rPr>
        <w:t>Finance Senate Presentation</w:t>
      </w:r>
      <w:r w:rsidR="00FA5E38" w:rsidRPr="00202683">
        <w:rPr>
          <w:rFonts w:ascii="Times New Roman" w:hAnsi="Times New Roman" w:cs="Times New Roman"/>
        </w:rPr>
        <w:t xml:space="preserve"> – Dr. Aron Aska</w:t>
      </w:r>
    </w:p>
    <w:p w:rsidR="00CC46E7" w:rsidRPr="00202683" w:rsidRDefault="00CC46E7" w:rsidP="008709F3">
      <w:pPr>
        <w:spacing w:after="0" w:line="240" w:lineRule="auto"/>
        <w:rPr>
          <w:rFonts w:ascii="Times New Roman" w:hAnsi="Times New Roman" w:cs="Times New Roman"/>
        </w:rPr>
      </w:pPr>
      <w:r w:rsidRPr="00202683">
        <w:rPr>
          <w:rFonts w:ascii="Times New Roman" w:hAnsi="Times New Roman" w:cs="Times New Roman"/>
        </w:rPr>
        <w:t xml:space="preserve">#3 General Education Report to Senate </w:t>
      </w:r>
      <w:r w:rsidR="006B23A8" w:rsidRPr="00202683">
        <w:rPr>
          <w:rFonts w:ascii="Times New Roman" w:hAnsi="Times New Roman" w:cs="Times New Roman"/>
        </w:rPr>
        <w:t>- Dr. Joshua Fausty</w:t>
      </w:r>
    </w:p>
    <w:p w:rsidR="005B4DE4" w:rsidRPr="00202683" w:rsidRDefault="005B4DE4" w:rsidP="008709F3">
      <w:pPr>
        <w:spacing w:after="0" w:line="240" w:lineRule="auto"/>
        <w:rPr>
          <w:rFonts w:ascii="Times New Roman" w:hAnsi="Times New Roman" w:cs="Times New Roman"/>
        </w:rPr>
      </w:pPr>
    </w:p>
    <w:sectPr w:rsidR="005B4DE4" w:rsidRPr="0020268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FE" w:rsidRDefault="00AF01FE" w:rsidP="008709F3">
      <w:pPr>
        <w:spacing w:after="0" w:line="240" w:lineRule="auto"/>
      </w:pPr>
      <w:r>
        <w:separator/>
      </w:r>
    </w:p>
  </w:endnote>
  <w:endnote w:type="continuationSeparator" w:id="0">
    <w:p w:rsidR="00AF01FE" w:rsidRDefault="00AF01FE"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F8" w:rsidRPr="00D400F8" w:rsidRDefault="00D400F8" w:rsidP="00D400F8">
    <w:pPr>
      <w:pStyle w:val="Footer"/>
      <w:rPr>
        <w:rFonts w:ascii="Times New Roman" w:hAnsi="Times New Roman" w:cs="Times New Roman"/>
        <w:b/>
        <w:i/>
        <w:sz w:val="18"/>
        <w:szCs w:val="18"/>
      </w:rPr>
    </w:pPr>
    <w:r w:rsidRPr="00D400F8">
      <w:rPr>
        <w:rFonts w:ascii="Times New Roman" w:hAnsi="Times New Roman" w:cs="Times New Roman"/>
        <w:b/>
        <w:i/>
        <w:sz w:val="18"/>
        <w:szCs w:val="18"/>
      </w:rPr>
      <w:t>Senate Meeting Minutes</w:t>
    </w:r>
  </w:p>
  <w:p w:rsidR="00D400F8" w:rsidRPr="00D400F8" w:rsidRDefault="00D400F8" w:rsidP="00D400F8">
    <w:pPr>
      <w:pStyle w:val="Footer"/>
      <w:rPr>
        <w:rFonts w:ascii="Times New Roman" w:hAnsi="Times New Roman" w:cs="Times New Roman"/>
        <w:b/>
        <w:i/>
        <w:sz w:val="18"/>
        <w:szCs w:val="18"/>
      </w:rPr>
    </w:pPr>
    <w:r w:rsidRPr="00D400F8">
      <w:rPr>
        <w:rFonts w:ascii="Times New Roman" w:hAnsi="Times New Roman" w:cs="Times New Roman"/>
        <w:b/>
        <w:i/>
        <w:sz w:val="18"/>
        <w:szCs w:val="18"/>
      </w:rPr>
      <w:t>September 19, 2016</w:t>
    </w:r>
    <w:r w:rsidRPr="00D400F8">
      <w:rPr>
        <w:rFonts w:ascii="Times New Roman" w:hAnsi="Times New Roman" w:cs="Times New Roman"/>
        <w:b/>
        <w:i/>
        <w:sz w:val="18"/>
        <w:szCs w:val="18"/>
      </w:rPr>
      <w:tab/>
    </w:r>
    <w:sdt>
      <w:sdtPr>
        <w:rPr>
          <w:rFonts w:ascii="Times New Roman" w:hAnsi="Times New Roman" w:cs="Times New Roman"/>
          <w:b/>
          <w:i/>
          <w:sz w:val="18"/>
          <w:szCs w:val="18"/>
        </w:rPr>
        <w:id w:val="303439838"/>
        <w:docPartObj>
          <w:docPartGallery w:val="Page Numbers (Bottom of Page)"/>
          <w:docPartUnique/>
        </w:docPartObj>
      </w:sdtPr>
      <w:sdtEndPr>
        <w:rPr>
          <w:noProof/>
        </w:rPr>
      </w:sdtEndPr>
      <w:sdtContent>
        <w:r w:rsidRPr="00D400F8">
          <w:rPr>
            <w:rFonts w:ascii="Times New Roman" w:hAnsi="Times New Roman" w:cs="Times New Roman"/>
            <w:b/>
            <w:i/>
            <w:sz w:val="18"/>
            <w:szCs w:val="18"/>
          </w:rPr>
          <w:fldChar w:fldCharType="begin"/>
        </w:r>
        <w:r w:rsidRPr="00D400F8">
          <w:rPr>
            <w:rFonts w:ascii="Times New Roman" w:hAnsi="Times New Roman" w:cs="Times New Roman"/>
            <w:b/>
            <w:i/>
            <w:sz w:val="18"/>
            <w:szCs w:val="18"/>
          </w:rPr>
          <w:instrText xml:space="preserve"> PAGE   \* MERGEFORMAT </w:instrText>
        </w:r>
        <w:r w:rsidRPr="00D400F8">
          <w:rPr>
            <w:rFonts w:ascii="Times New Roman" w:hAnsi="Times New Roman" w:cs="Times New Roman"/>
            <w:b/>
            <w:i/>
            <w:sz w:val="18"/>
            <w:szCs w:val="18"/>
          </w:rPr>
          <w:fldChar w:fldCharType="separate"/>
        </w:r>
        <w:r w:rsidR="00640F29">
          <w:rPr>
            <w:rFonts w:ascii="Times New Roman" w:hAnsi="Times New Roman" w:cs="Times New Roman"/>
            <w:b/>
            <w:i/>
            <w:noProof/>
            <w:sz w:val="18"/>
            <w:szCs w:val="18"/>
          </w:rPr>
          <w:t>1</w:t>
        </w:r>
        <w:r w:rsidRPr="00D400F8">
          <w:rPr>
            <w:rFonts w:ascii="Times New Roman" w:hAnsi="Times New Roman" w:cs="Times New Roman"/>
            <w:b/>
            <w:i/>
            <w:noProof/>
            <w:sz w:val="18"/>
            <w:szCs w:val="18"/>
          </w:rPr>
          <w:fldChar w:fldCharType="end"/>
        </w:r>
      </w:sdtContent>
    </w:sdt>
  </w:p>
  <w:p w:rsidR="00D400F8" w:rsidRPr="00D400F8" w:rsidRDefault="00D400F8">
    <w:pPr>
      <w:pStyle w:val="Footer"/>
      <w:rPr>
        <w:rFonts w:ascii="Times New Roman" w:hAnsi="Times New Roman" w:cs="Times New Roman"/>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FE" w:rsidRDefault="00AF01FE" w:rsidP="008709F3">
      <w:pPr>
        <w:spacing w:after="0" w:line="240" w:lineRule="auto"/>
      </w:pPr>
      <w:r>
        <w:separator/>
      </w:r>
    </w:p>
  </w:footnote>
  <w:footnote w:type="continuationSeparator" w:id="0">
    <w:p w:rsidR="00AF01FE" w:rsidRDefault="00AF01FE"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711"/>
    <w:multiLevelType w:val="hybridMultilevel"/>
    <w:tmpl w:val="F32EB044"/>
    <w:lvl w:ilvl="0" w:tplc="04090015">
      <w:start w:val="1"/>
      <w:numFmt w:val="upperLetter"/>
      <w:lvlText w:val="%1."/>
      <w:lvlJc w:val="left"/>
      <w:pPr>
        <w:ind w:left="720" w:hanging="360"/>
      </w:pPr>
    </w:lvl>
    <w:lvl w:ilvl="1" w:tplc="98300E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C5EEE"/>
    <w:multiLevelType w:val="hybridMultilevel"/>
    <w:tmpl w:val="18084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A6959"/>
    <w:multiLevelType w:val="hybridMultilevel"/>
    <w:tmpl w:val="7382B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C82BAA"/>
    <w:multiLevelType w:val="hybridMultilevel"/>
    <w:tmpl w:val="9DEC06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165615"/>
    <w:multiLevelType w:val="hybridMultilevel"/>
    <w:tmpl w:val="6EA669B0"/>
    <w:lvl w:ilvl="0" w:tplc="0409001B">
      <w:start w:val="1"/>
      <w:numFmt w:val="lowerRoman"/>
      <w:lvlText w:val="%1."/>
      <w:lvlJc w:val="right"/>
      <w:pPr>
        <w:ind w:left="216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D47BE"/>
    <w:multiLevelType w:val="hybridMultilevel"/>
    <w:tmpl w:val="CD443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A6329"/>
    <w:multiLevelType w:val="hybridMultilevel"/>
    <w:tmpl w:val="C3029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195936"/>
    <w:multiLevelType w:val="hybridMultilevel"/>
    <w:tmpl w:val="85F8FE1E"/>
    <w:lvl w:ilvl="0" w:tplc="04090015">
      <w:start w:val="1"/>
      <w:numFmt w:val="upperLetter"/>
      <w:lvlText w:val="%1."/>
      <w:lvlJc w:val="left"/>
      <w:pPr>
        <w:ind w:left="1440" w:hanging="360"/>
      </w:pPr>
    </w:lvl>
    <w:lvl w:ilvl="1" w:tplc="E4703B2A">
      <w:start w:val="1"/>
      <w:numFmt w:val="decimal"/>
      <w:lvlText w:val="%2)"/>
      <w:lvlJc w:val="left"/>
      <w:pPr>
        <w:ind w:left="2160" w:hanging="360"/>
      </w:pPr>
      <w:rPr>
        <w:rFonts w:hint="default"/>
      </w:rPr>
    </w:lvl>
    <w:lvl w:ilvl="2" w:tplc="CBA04E4C">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5101F2"/>
    <w:multiLevelType w:val="hybridMultilevel"/>
    <w:tmpl w:val="832C9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0783B"/>
    <w:multiLevelType w:val="hybridMultilevel"/>
    <w:tmpl w:val="7F462C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7E34AE"/>
    <w:multiLevelType w:val="hybridMultilevel"/>
    <w:tmpl w:val="3B84A6C8"/>
    <w:lvl w:ilvl="0" w:tplc="04090015">
      <w:start w:val="1"/>
      <w:numFmt w:val="upperLetter"/>
      <w:lvlText w:val="%1."/>
      <w:lvlJc w:val="left"/>
      <w:pPr>
        <w:ind w:left="1440" w:hanging="360"/>
      </w:pPr>
    </w:lvl>
    <w:lvl w:ilvl="1" w:tplc="E4703B2A">
      <w:start w:val="1"/>
      <w:numFmt w:val="decimal"/>
      <w:lvlText w:val="%2)"/>
      <w:lvlJc w:val="left"/>
      <w:pPr>
        <w:ind w:left="2160" w:hanging="360"/>
      </w:pPr>
      <w:rPr>
        <w:rFonts w:hint="default"/>
      </w:rPr>
    </w:lvl>
    <w:lvl w:ilvl="2" w:tplc="CBA04E4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3E0C11"/>
    <w:multiLevelType w:val="hybridMultilevel"/>
    <w:tmpl w:val="4C605C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3D69EE"/>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3146C4"/>
    <w:multiLevelType w:val="hybridMultilevel"/>
    <w:tmpl w:val="978421C4"/>
    <w:lvl w:ilvl="0" w:tplc="0409001B">
      <w:start w:val="1"/>
      <w:numFmt w:val="lowerRoman"/>
      <w:lvlText w:val="%1."/>
      <w:lvlJc w:val="right"/>
      <w:pPr>
        <w:ind w:left="360" w:hanging="360"/>
      </w:pPr>
    </w:lvl>
    <w:lvl w:ilvl="1" w:tplc="B3008336">
      <w:start w:val="1"/>
      <w:numFmt w:val="upperLetter"/>
      <w:lvlText w:val="%2."/>
      <w:lvlJc w:val="left"/>
      <w:pPr>
        <w:ind w:left="1080" w:hanging="360"/>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341A42"/>
    <w:multiLevelType w:val="hybridMultilevel"/>
    <w:tmpl w:val="A8AE9E6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1B55C7"/>
    <w:multiLevelType w:val="hybridMultilevel"/>
    <w:tmpl w:val="D9E4814A"/>
    <w:lvl w:ilvl="0" w:tplc="DB8C3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607261"/>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F660A0"/>
    <w:multiLevelType w:val="hybridMultilevel"/>
    <w:tmpl w:val="5ADC250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8230F2"/>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EF6CB3"/>
    <w:multiLevelType w:val="hybridMultilevel"/>
    <w:tmpl w:val="AC584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05870"/>
    <w:multiLevelType w:val="hybridMultilevel"/>
    <w:tmpl w:val="2A186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F3164"/>
    <w:multiLevelType w:val="hybridMultilevel"/>
    <w:tmpl w:val="02E681A0"/>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B75AD"/>
    <w:multiLevelType w:val="hybridMultilevel"/>
    <w:tmpl w:val="6978BA50"/>
    <w:lvl w:ilvl="0" w:tplc="7310A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2520DB"/>
    <w:multiLevelType w:val="hybridMultilevel"/>
    <w:tmpl w:val="ABD233A4"/>
    <w:lvl w:ilvl="0" w:tplc="084A4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B81743"/>
    <w:multiLevelType w:val="hybridMultilevel"/>
    <w:tmpl w:val="ACD63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34C5203"/>
    <w:multiLevelType w:val="hybridMultilevel"/>
    <w:tmpl w:val="E33C0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02B6"/>
    <w:multiLevelType w:val="hybridMultilevel"/>
    <w:tmpl w:val="774030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F753D4"/>
    <w:multiLevelType w:val="hybridMultilevel"/>
    <w:tmpl w:val="50007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C1EE5"/>
    <w:multiLevelType w:val="hybridMultilevel"/>
    <w:tmpl w:val="A8C899FE"/>
    <w:lvl w:ilvl="0" w:tplc="3EB88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CB3295"/>
    <w:multiLevelType w:val="hybridMultilevel"/>
    <w:tmpl w:val="D472ABDA"/>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B0605C"/>
    <w:multiLevelType w:val="hybridMultilevel"/>
    <w:tmpl w:val="C6CC36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7BA1FEA"/>
    <w:multiLevelType w:val="hybridMultilevel"/>
    <w:tmpl w:val="93DA9814"/>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9791050"/>
    <w:multiLevelType w:val="hybridMultilevel"/>
    <w:tmpl w:val="E8406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B253418"/>
    <w:multiLevelType w:val="hybridMultilevel"/>
    <w:tmpl w:val="58C04E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955ADD"/>
    <w:multiLevelType w:val="hybridMultilevel"/>
    <w:tmpl w:val="3ED0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F924B9"/>
    <w:multiLevelType w:val="hybridMultilevel"/>
    <w:tmpl w:val="ACD61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277F35"/>
    <w:multiLevelType w:val="hybridMultilevel"/>
    <w:tmpl w:val="CDA824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111EED"/>
    <w:multiLevelType w:val="hybridMultilevel"/>
    <w:tmpl w:val="4B5451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5CC6D25"/>
    <w:multiLevelType w:val="hybridMultilevel"/>
    <w:tmpl w:val="DEB423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A00B8F"/>
    <w:multiLevelType w:val="hybridMultilevel"/>
    <w:tmpl w:val="F7341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0B3158"/>
    <w:multiLevelType w:val="hybridMultilevel"/>
    <w:tmpl w:val="35F45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775AA"/>
    <w:multiLevelType w:val="hybridMultilevel"/>
    <w:tmpl w:val="7454224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E0F59F8"/>
    <w:multiLevelType w:val="hybridMultilevel"/>
    <w:tmpl w:val="B6A6A4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2"/>
  </w:num>
  <w:num w:numId="3">
    <w:abstractNumId w:val="26"/>
  </w:num>
  <w:num w:numId="4">
    <w:abstractNumId w:val="22"/>
  </w:num>
  <w:num w:numId="5">
    <w:abstractNumId w:val="20"/>
  </w:num>
  <w:num w:numId="6">
    <w:abstractNumId w:val="10"/>
  </w:num>
  <w:num w:numId="7">
    <w:abstractNumId w:val="33"/>
  </w:num>
  <w:num w:numId="8">
    <w:abstractNumId w:val="15"/>
  </w:num>
  <w:num w:numId="9">
    <w:abstractNumId w:val="36"/>
  </w:num>
  <w:num w:numId="10">
    <w:abstractNumId w:val="38"/>
  </w:num>
  <w:num w:numId="11">
    <w:abstractNumId w:val="31"/>
  </w:num>
  <w:num w:numId="12">
    <w:abstractNumId w:val="13"/>
  </w:num>
  <w:num w:numId="13">
    <w:abstractNumId w:val="37"/>
  </w:num>
  <w:num w:numId="14">
    <w:abstractNumId w:val="41"/>
  </w:num>
  <w:num w:numId="15">
    <w:abstractNumId w:val="27"/>
  </w:num>
  <w:num w:numId="16">
    <w:abstractNumId w:val="17"/>
  </w:num>
  <w:num w:numId="17">
    <w:abstractNumId w:val="23"/>
  </w:num>
  <w:num w:numId="18">
    <w:abstractNumId w:val="11"/>
  </w:num>
  <w:num w:numId="19">
    <w:abstractNumId w:val="7"/>
  </w:num>
  <w:num w:numId="20">
    <w:abstractNumId w:val="18"/>
  </w:num>
  <w:num w:numId="21">
    <w:abstractNumId w:val="29"/>
  </w:num>
  <w:num w:numId="22">
    <w:abstractNumId w:val="9"/>
  </w:num>
  <w:num w:numId="23">
    <w:abstractNumId w:val="14"/>
  </w:num>
  <w:num w:numId="24">
    <w:abstractNumId w:val="40"/>
  </w:num>
  <w:num w:numId="25">
    <w:abstractNumId w:val="3"/>
  </w:num>
  <w:num w:numId="26">
    <w:abstractNumId w:val="8"/>
  </w:num>
  <w:num w:numId="27">
    <w:abstractNumId w:val="19"/>
  </w:num>
  <w:num w:numId="28">
    <w:abstractNumId w:val="0"/>
  </w:num>
  <w:num w:numId="29">
    <w:abstractNumId w:val="5"/>
  </w:num>
  <w:num w:numId="30">
    <w:abstractNumId w:val="25"/>
  </w:num>
  <w:num w:numId="31">
    <w:abstractNumId w:val="12"/>
  </w:num>
  <w:num w:numId="32">
    <w:abstractNumId w:val="16"/>
  </w:num>
  <w:num w:numId="33">
    <w:abstractNumId w:val="21"/>
  </w:num>
  <w:num w:numId="34">
    <w:abstractNumId w:val="6"/>
  </w:num>
  <w:num w:numId="35">
    <w:abstractNumId w:val="30"/>
  </w:num>
  <w:num w:numId="36">
    <w:abstractNumId w:val="42"/>
  </w:num>
  <w:num w:numId="37">
    <w:abstractNumId w:val="4"/>
  </w:num>
  <w:num w:numId="38">
    <w:abstractNumId w:val="28"/>
  </w:num>
  <w:num w:numId="39">
    <w:abstractNumId w:val="2"/>
  </w:num>
  <w:num w:numId="40">
    <w:abstractNumId w:val="39"/>
  </w:num>
  <w:num w:numId="41">
    <w:abstractNumId w:val="35"/>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2C"/>
    <w:rsid w:val="00002D3C"/>
    <w:rsid w:val="00023F16"/>
    <w:rsid w:val="00066295"/>
    <w:rsid w:val="00080DFC"/>
    <w:rsid w:val="00080F7C"/>
    <w:rsid w:val="000822B5"/>
    <w:rsid w:val="000B5298"/>
    <w:rsid w:val="000B65DB"/>
    <w:rsid w:val="000D1340"/>
    <w:rsid w:val="000D6895"/>
    <w:rsid w:val="000F2821"/>
    <w:rsid w:val="00105452"/>
    <w:rsid w:val="00124CF9"/>
    <w:rsid w:val="00126A89"/>
    <w:rsid w:val="001751ED"/>
    <w:rsid w:val="001837B6"/>
    <w:rsid w:val="001871A4"/>
    <w:rsid w:val="001C4365"/>
    <w:rsid w:val="001D61BF"/>
    <w:rsid w:val="001D7C79"/>
    <w:rsid w:val="001E49D4"/>
    <w:rsid w:val="00200091"/>
    <w:rsid w:val="00202683"/>
    <w:rsid w:val="0020754F"/>
    <w:rsid w:val="00210D7A"/>
    <w:rsid w:val="002171BF"/>
    <w:rsid w:val="00221265"/>
    <w:rsid w:val="00223F7B"/>
    <w:rsid w:val="00285DF3"/>
    <w:rsid w:val="002A0B0D"/>
    <w:rsid w:val="002D1B1A"/>
    <w:rsid w:val="002E15B8"/>
    <w:rsid w:val="002E3E58"/>
    <w:rsid w:val="00320672"/>
    <w:rsid w:val="00324703"/>
    <w:rsid w:val="00343F3A"/>
    <w:rsid w:val="00366C9A"/>
    <w:rsid w:val="003807AC"/>
    <w:rsid w:val="00382CB8"/>
    <w:rsid w:val="003838AA"/>
    <w:rsid w:val="003B0CA1"/>
    <w:rsid w:val="003B7BB8"/>
    <w:rsid w:val="003C02CF"/>
    <w:rsid w:val="003C091D"/>
    <w:rsid w:val="003C74DC"/>
    <w:rsid w:val="003D3BC1"/>
    <w:rsid w:val="003F68CD"/>
    <w:rsid w:val="0041091E"/>
    <w:rsid w:val="004123A6"/>
    <w:rsid w:val="00417082"/>
    <w:rsid w:val="004200B4"/>
    <w:rsid w:val="00422330"/>
    <w:rsid w:val="00430C4E"/>
    <w:rsid w:val="00443788"/>
    <w:rsid w:val="00444E52"/>
    <w:rsid w:val="00446C3E"/>
    <w:rsid w:val="0045498E"/>
    <w:rsid w:val="00461EFA"/>
    <w:rsid w:val="00462DFB"/>
    <w:rsid w:val="00476515"/>
    <w:rsid w:val="0049747A"/>
    <w:rsid w:val="004D316A"/>
    <w:rsid w:val="004D7B9E"/>
    <w:rsid w:val="004E71F0"/>
    <w:rsid w:val="004E7BB1"/>
    <w:rsid w:val="00512BAF"/>
    <w:rsid w:val="00517298"/>
    <w:rsid w:val="00576817"/>
    <w:rsid w:val="0059010C"/>
    <w:rsid w:val="00595FC1"/>
    <w:rsid w:val="005A6445"/>
    <w:rsid w:val="005B1090"/>
    <w:rsid w:val="005B4DE4"/>
    <w:rsid w:val="005D50B2"/>
    <w:rsid w:val="005D5BE6"/>
    <w:rsid w:val="005F537C"/>
    <w:rsid w:val="00640F29"/>
    <w:rsid w:val="0064152E"/>
    <w:rsid w:val="00645681"/>
    <w:rsid w:val="00654AAA"/>
    <w:rsid w:val="00672C9F"/>
    <w:rsid w:val="00682E67"/>
    <w:rsid w:val="0069735E"/>
    <w:rsid w:val="006B23A8"/>
    <w:rsid w:val="006B2970"/>
    <w:rsid w:val="006C3DDC"/>
    <w:rsid w:val="006D2476"/>
    <w:rsid w:val="006E5770"/>
    <w:rsid w:val="006F1094"/>
    <w:rsid w:val="006F6175"/>
    <w:rsid w:val="00705F3B"/>
    <w:rsid w:val="00756F72"/>
    <w:rsid w:val="007B5254"/>
    <w:rsid w:val="007D1FE7"/>
    <w:rsid w:val="007E14BF"/>
    <w:rsid w:val="007E3E6E"/>
    <w:rsid w:val="00813269"/>
    <w:rsid w:val="00817DCB"/>
    <w:rsid w:val="0082783C"/>
    <w:rsid w:val="00837734"/>
    <w:rsid w:val="00840093"/>
    <w:rsid w:val="008411B4"/>
    <w:rsid w:val="008428BF"/>
    <w:rsid w:val="00846716"/>
    <w:rsid w:val="008709F3"/>
    <w:rsid w:val="008750E1"/>
    <w:rsid w:val="008A580E"/>
    <w:rsid w:val="008B4A40"/>
    <w:rsid w:val="008C0B13"/>
    <w:rsid w:val="008D774C"/>
    <w:rsid w:val="008D79D1"/>
    <w:rsid w:val="008F092E"/>
    <w:rsid w:val="008F597B"/>
    <w:rsid w:val="008F5B6F"/>
    <w:rsid w:val="00911695"/>
    <w:rsid w:val="009351EC"/>
    <w:rsid w:val="009603EF"/>
    <w:rsid w:val="00960BA1"/>
    <w:rsid w:val="00974187"/>
    <w:rsid w:val="009823C8"/>
    <w:rsid w:val="00992AB7"/>
    <w:rsid w:val="009C2BE9"/>
    <w:rsid w:val="009F1ACA"/>
    <w:rsid w:val="009F79D5"/>
    <w:rsid w:val="00A05885"/>
    <w:rsid w:val="00A170C2"/>
    <w:rsid w:val="00A2272B"/>
    <w:rsid w:val="00A42000"/>
    <w:rsid w:val="00A47A2B"/>
    <w:rsid w:val="00A55607"/>
    <w:rsid w:val="00A71B1A"/>
    <w:rsid w:val="00A7612C"/>
    <w:rsid w:val="00AA2D50"/>
    <w:rsid w:val="00AA4AB3"/>
    <w:rsid w:val="00AA7553"/>
    <w:rsid w:val="00AE3BED"/>
    <w:rsid w:val="00AF01FE"/>
    <w:rsid w:val="00AF6231"/>
    <w:rsid w:val="00AF703F"/>
    <w:rsid w:val="00B07E8A"/>
    <w:rsid w:val="00B257AE"/>
    <w:rsid w:val="00B347BC"/>
    <w:rsid w:val="00B51B4A"/>
    <w:rsid w:val="00B81D0E"/>
    <w:rsid w:val="00BA7C30"/>
    <w:rsid w:val="00BC1119"/>
    <w:rsid w:val="00BD62A7"/>
    <w:rsid w:val="00BE5269"/>
    <w:rsid w:val="00BF6F91"/>
    <w:rsid w:val="00C37414"/>
    <w:rsid w:val="00C5136B"/>
    <w:rsid w:val="00C7646A"/>
    <w:rsid w:val="00C866D6"/>
    <w:rsid w:val="00C91F35"/>
    <w:rsid w:val="00C93A0A"/>
    <w:rsid w:val="00CA21E6"/>
    <w:rsid w:val="00CA57C4"/>
    <w:rsid w:val="00CB5E5A"/>
    <w:rsid w:val="00CC46E7"/>
    <w:rsid w:val="00CC4F95"/>
    <w:rsid w:val="00CD6B2B"/>
    <w:rsid w:val="00CF0BFC"/>
    <w:rsid w:val="00D00B09"/>
    <w:rsid w:val="00D02417"/>
    <w:rsid w:val="00D069DB"/>
    <w:rsid w:val="00D16061"/>
    <w:rsid w:val="00D244C7"/>
    <w:rsid w:val="00D31EF9"/>
    <w:rsid w:val="00D400F8"/>
    <w:rsid w:val="00D43570"/>
    <w:rsid w:val="00D52FDA"/>
    <w:rsid w:val="00D55C70"/>
    <w:rsid w:val="00D60163"/>
    <w:rsid w:val="00D610BE"/>
    <w:rsid w:val="00D762BC"/>
    <w:rsid w:val="00D82646"/>
    <w:rsid w:val="00D864C3"/>
    <w:rsid w:val="00D92A49"/>
    <w:rsid w:val="00DA1A1E"/>
    <w:rsid w:val="00DA38CB"/>
    <w:rsid w:val="00DF0FE3"/>
    <w:rsid w:val="00E16259"/>
    <w:rsid w:val="00E454EF"/>
    <w:rsid w:val="00E54E76"/>
    <w:rsid w:val="00E55833"/>
    <w:rsid w:val="00E57596"/>
    <w:rsid w:val="00E6157C"/>
    <w:rsid w:val="00E67552"/>
    <w:rsid w:val="00E86741"/>
    <w:rsid w:val="00EA36BC"/>
    <w:rsid w:val="00EC58E3"/>
    <w:rsid w:val="00ED4A71"/>
    <w:rsid w:val="00EF3DB0"/>
    <w:rsid w:val="00EF43E9"/>
    <w:rsid w:val="00F403A0"/>
    <w:rsid w:val="00F559CE"/>
    <w:rsid w:val="00F679C3"/>
    <w:rsid w:val="00F81A15"/>
    <w:rsid w:val="00FA5E38"/>
    <w:rsid w:val="00FB5399"/>
    <w:rsid w:val="00FE08CB"/>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46C3E"/>
    <w:rPr>
      <w:color w:val="0563C1" w:themeColor="hyperlink"/>
      <w:u w:val="single"/>
    </w:rPr>
  </w:style>
  <w:style w:type="paragraph" w:styleId="BalloonText">
    <w:name w:val="Balloon Text"/>
    <w:basedOn w:val="Normal"/>
    <w:link w:val="BalloonTextChar"/>
    <w:uiPriority w:val="99"/>
    <w:semiHidden/>
    <w:unhideWhenUsed/>
    <w:rsid w:val="008D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46C3E"/>
    <w:rPr>
      <w:color w:val="0563C1" w:themeColor="hyperlink"/>
      <w:u w:val="single"/>
    </w:rPr>
  </w:style>
  <w:style w:type="paragraph" w:styleId="BalloonText">
    <w:name w:val="Balloon Text"/>
    <w:basedOn w:val="Normal"/>
    <w:link w:val="BalloonTextChar"/>
    <w:uiPriority w:val="99"/>
    <w:semiHidden/>
    <w:unhideWhenUsed/>
    <w:rsid w:val="008D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ned@njcu.edu" TargetMode="External"/><Relationship Id="rId5" Type="http://schemas.openxmlformats.org/officeDocument/2006/relationships/webSettings" Target="webSettings.xml"/><Relationship Id="rId10" Type="http://schemas.openxmlformats.org/officeDocument/2006/relationships/hyperlink" Target="mailto:JFausty@njcu.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5</cp:revision>
  <dcterms:created xsi:type="dcterms:W3CDTF">2016-10-12T19:06:00Z</dcterms:created>
  <dcterms:modified xsi:type="dcterms:W3CDTF">2016-10-20T19:56:00Z</dcterms:modified>
</cp:coreProperties>
</file>