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89C" w:rsidRPr="00C66128" w:rsidRDefault="006D489C" w:rsidP="006D489C">
      <w:pPr>
        <w:spacing w:after="0" w:line="240" w:lineRule="auto"/>
        <w:rPr>
          <w:rFonts w:ascii="Times New Roman" w:eastAsia="Times New Roman" w:hAnsi="Times New Roman" w:cs="Times New Roman"/>
          <w:b/>
          <w:bCs/>
          <w:sz w:val="14"/>
          <w:szCs w:val="14"/>
        </w:rPr>
      </w:pPr>
      <w:r w:rsidRPr="00C66128">
        <w:rPr>
          <w:rFonts w:ascii="Times New Roman" w:eastAsia="Times New Roman" w:hAnsi="Times New Roman" w:cs="Times New Roman"/>
          <w:noProof/>
          <w:color w:val="0000FF"/>
          <w:sz w:val="27"/>
          <w:szCs w:val="27"/>
        </w:rPr>
        <w:drawing>
          <wp:inline distT="0" distB="0" distL="0" distR="0" wp14:anchorId="4C32F5E1" wp14:editId="5A0F8C35">
            <wp:extent cx="1295400" cy="579120"/>
            <wp:effectExtent l="0" t="0" r="0" b="0"/>
            <wp:docPr id="1" name="Picture 1">
              <a:hlinkClick xmlns:a="http://schemas.openxmlformats.org/drawingml/2006/main" r:id="rId8"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579120"/>
                    </a:xfrm>
                    <a:prstGeom prst="rect">
                      <a:avLst/>
                    </a:prstGeom>
                    <a:noFill/>
                    <a:ln>
                      <a:noFill/>
                    </a:ln>
                  </pic:spPr>
                </pic:pic>
              </a:graphicData>
            </a:graphic>
          </wp:inline>
        </w:drawing>
      </w:r>
    </w:p>
    <w:p w:rsidR="006D489C" w:rsidRPr="00C66128" w:rsidRDefault="006D489C" w:rsidP="006D489C">
      <w:pPr>
        <w:spacing w:after="0" w:line="240" w:lineRule="auto"/>
        <w:rPr>
          <w:rFonts w:ascii="Times New Roman" w:eastAsia="Times New Roman" w:hAnsi="Times New Roman" w:cs="Times New Roman"/>
          <w:b/>
          <w:bCs/>
          <w:sz w:val="8"/>
          <w:szCs w:val="8"/>
        </w:rPr>
      </w:pPr>
    </w:p>
    <w:p w:rsidR="006D489C" w:rsidRPr="00C66128" w:rsidRDefault="006D489C" w:rsidP="006D489C">
      <w:pPr>
        <w:spacing w:after="0" w:line="240" w:lineRule="auto"/>
        <w:rPr>
          <w:rFonts w:ascii="Times New Roman" w:eastAsia="Times New Roman" w:hAnsi="Times New Roman" w:cs="Times New Roman"/>
          <w:b/>
          <w:bCs/>
          <w:sz w:val="20"/>
          <w:szCs w:val="20"/>
        </w:rPr>
      </w:pPr>
      <w:r w:rsidRPr="00C66128">
        <w:rPr>
          <w:rFonts w:ascii="Times New Roman" w:eastAsia="Times New Roman" w:hAnsi="Times New Roman" w:cs="Times New Roman"/>
          <w:b/>
          <w:bCs/>
          <w:sz w:val="20"/>
          <w:szCs w:val="20"/>
        </w:rPr>
        <w:t>University Senate</w:t>
      </w:r>
    </w:p>
    <w:p w:rsidR="006D489C" w:rsidRPr="00C66128" w:rsidRDefault="006D489C" w:rsidP="006D489C">
      <w:pPr>
        <w:spacing w:after="0" w:line="240" w:lineRule="auto"/>
        <w:rPr>
          <w:rFonts w:ascii="Calibri" w:eastAsia="Times New Roman" w:hAnsi="Calibri" w:cs="Times New Roman"/>
          <w:sz w:val="20"/>
          <w:szCs w:val="20"/>
        </w:rPr>
      </w:pPr>
      <w:r w:rsidRPr="00C66128">
        <w:rPr>
          <w:rFonts w:ascii="Times New Roman" w:eastAsia="Times New Roman" w:hAnsi="Times New Roman" w:cs="Times New Roman"/>
          <w:b/>
          <w:bCs/>
          <w:sz w:val="20"/>
          <w:szCs w:val="20"/>
        </w:rPr>
        <w:t>Professional Studies Building, Room 336; Extension 3459</w:t>
      </w:r>
    </w:p>
    <w:p w:rsidR="006D489C" w:rsidRPr="00C66128" w:rsidRDefault="006D489C" w:rsidP="006D489C">
      <w:pPr>
        <w:spacing w:after="0" w:line="240" w:lineRule="auto"/>
        <w:rPr>
          <w:rFonts w:ascii="Times New Roman" w:eastAsia="Times New Roman" w:hAnsi="Times New Roman" w:cs="Times New Roman"/>
          <w:sz w:val="14"/>
          <w:szCs w:val="14"/>
        </w:rPr>
      </w:pPr>
    </w:p>
    <w:p w:rsidR="006D489C" w:rsidRPr="00C66128" w:rsidRDefault="006D489C" w:rsidP="006D489C">
      <w:pPr>
        <w:spacing w:after="0" w:line="240" w:lineRule="auto"/>
        <w:rPr>
          <w:rFonts w:ascii="Times New Roman" w:eastAsia="Times New Roman" w:hAnsi="Times New Roman" w:cs="Times New Roman"/>
          <w:sz w:val="8"/>
          <w:szCs w:val="8"/>
        </w:rPr>
      </w:pPr>
    </w:p>
    <w:p w:rsidR="006D489C" w:rsidRPr="00C66128" w:rsidRDefault="006D489C" w:rsidP="006D489C">
      <w:pPr>
        <w:spacing w:after="0" w:line="240" w:lineRule="auto"/>
        <w:rPr>
          <w:rFonts w:ascii="Times New Roman" w:eastAsia="Times New Roman" w:hAnsi="Times New Roman" w:cs="Times New Roman"/>
          <w:b/>
          <w:bCs/>
          <w:sz w:val="24"/>
          <w:szCs w:val="24"/>
        </w:rPr>
      </w:pPr>
      <w:r w:rsidRPr="00C66128">
        <w:rPr>
          <w:rFonts w:ascii="Times New Roman" w:eastAsia="Times New Roman" w:hAnsi="Times New Roman" w:cs="Times New Roman"/>
          <w:b/>
          <w:bCs/>
          <w:sz w:val="24"/>
          <w:szCs w:val="24"/>
        </w:rPr>
        <w:t>MINUTES OF MEETING</w:t>
      </w:r>
    </w:p>
    <w:p w:rsidR="006D489C" w:rsidRPr="00C66128" w:rsidRDefault="006D489C" w:rsidP="006D489C">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24"/>
          <w:szCs w:val="24"/>
        </w:rPr>
        <w:t>March 21, 2016</w:t>
      </w:r>
    </w:p>
    <w:p w:rsidR="006D489C" w:rsidRPr="00C66128" w:rsidRDefault="006D489C" w:rsidP="006D489C">
      <w:pPr>
        <w:spacing w:after="0" w:line="240" w:lineRule="auto"/>
        <w:rPr>
          <w:rFonts w:ascii="Times New Roman" w:eastAsia="Times New Roman" w:hAnsi="Times New Roman" w:cs="Times New Roman"/>
          <w:b/>
          <w:bCs/>
          <w:sz w:val="16"/>
          <w:szCs w:val="16"/>
        </w:rPr>
      </w:pPr>
    </w:p>
    <w:p w:rsidR="006D489C" w:rsidRPr="00C66128" w:rsidRDefault="006D489C" w:rsidP="006D489C">
      <w:pPr>
        <w:spacing w:after="0" w:line="240" w:lineRule="auto"/>
        <w:rPr>
          <w:rFonts w:ascii="Times New Roman" w:eastAsia="Times New Roman" w:hAnsi="Times New Roman" w:cs="Times New Roman"/>
          <w:b/>
          <w:bCs/>
          <w:sz w:val="24"/>
          <w:szCs w:val="24"/>
        </w:rPr>
      </w:pPr>
      <w:r w:rsidRPr="00C66128">
        <w:rPr>
          <w:rFonts w:ascii="Times New Roman" w:eastAsia="Times New Roman" w:hAnsi="Times New Roman" w:cs="Times New Roman"/>
          <w:b/>
          <w:bCs/>
          <w:sz w:val="24"/>
          <w:szCs w:val="24"/>
        </w:rPr>
        <w:t>ATTENDANCE:</w:t>
      </w:r>
    </w:p>
    <w:p w:rsidR="006D489C" w:rsidRPr="00C66128" w:rsidRDefault="006D489C" w:rsidP="006D489C">
      <w:pPr>
        <w:spacing w:after="0" w:line="240" w:lineRule="auto"/>
        <w:ind w:right="-1080"/>
        <w:rPr>
          <w:rFonts w:ascii="Times New Roman" w:eastAsia="Times New Roman" w:hAnsi="Times New Roman" w:cs="Times New Roman"/>
          <w:sz w:val="24"/>
          <w:szCs w:val="24"/>
        </w:rPr>
      </w:pPr>
      <w:r w:rsidRPr="00C66128">
        <w:rPr>
          <w:rFonts w:ascii="Times New Roman" w:eastAsia="Times New Roman" w:hAnsi="Times New Roman" w:cs="Times New Roman"/>
          <w:b/>
          <w:bCs/>
          <w:sz w:val="24"/>
          <w:szCs w:val="24"/>
        </w:rPr>
        <w:t>Presiding:</w:t>
      </w:r>
      <w:r w:rsidRPr="00C66128">
        <w:rPr>
          <w:rFonts w:ascii="Times New Roman" w:eastAsia="Times New Roman" w:hAnsi="Times New Roman" w:cs="Times New Roman"/>
          <w:sz w:val="24"/>
          <w:szCs w:val="24"/>
        </w:rPr>
        <w:t xml:space="preserve">  Dr. Joseph Riotto, University Senate President</w:t>
      </w:r>
    </w:p>
    <w:p w:rsidR="006D489C" w:rsidRPr="00C66128" w:rsidRDefault="006D489C" w:rsidP="006D489C">
      <w:pPr>
        <w:spacing w:after="0" w:line="240" w:lineRule="auto"/>
        <w:rPr>
          <w:rFonts w:ascii="Times New Roman" w:eastAsia="Times New Roman" w:hAnsi="Times New Roman" w:cs="Times New Roman"/>
          <w:sz w:val="24"/>
          <w:szCs w:val="24"/>
        </w:rPr>
      </w:pPr>
    </w:p>
    <w:p w:rsidR="006D489C" w:rsidRPr="00C66128" w:rsidRDefault="006D489C" w:rsidP="006D489C">
      <w:pPr>
        <w:spacing w:after="0" w:line="240" w:lineRule="auto"/>
        <w:rPr>
          <w:rFonts w:ascii="Times New Roman" w:eastAsia="Times New Roman" w:hAnsi="Times New Roman" w:cs="Times New Roman"/>
          <w:sz w:val="24"/>
          <w:szCs w:val="24"/>
        </w:rPr>
      </w:pPr>
      <w:r w:rsidRPr="00C66128">
        <w:rPr>
          <w:rFonts w:ascii="Times New Roman" w:eastAsia="Times New Roman" w:hAnsi="Times New Roman" w:cs="Times New Roman"/>
          <w:b/>
          <w:bCs/>
          <w:sz w:val="24"/>
          <w:szCs w:val="24"/>
        </w:rPr>
        <w:t>DEPARTMENTS PRESENT</w:t>
      </w:r>
      <w:r w:rsidRPr="00C661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Harry Moore, Harriet Phillip; </w:t>
      </w:r>
      <w:r w:rsidRPr="00C66128">
        <w:rPr>
          <w:rFonts w:ascii="Times New Roman" w:eastAsia="Times New Roman" w:hAnsi="Times New Roman" w:cs="Times New Roman"/>
          <w:sz w:val="24"/>
          <w:szCs w:val="24"/>
        </w:rPr>
        <w:t xml:space="preserve">Art, Brian Gustafson; Biology, Ethan Prosen; Chemistry, Robert Aslanian; Computer Science, Mort Aabdollah; </w:t>
      </w:r>
      <w:r>
        <w:rPr>
          <w:rFonts w:ascii="Times New Roman" w:eastAsia="Times New Roman" w:hAnsi="Times New Roman" w:cs="Times New Roman"/>
          <w:sz w:val="24"/>
          <w:szCs w:val="24"/>
        </w:rPr>
        <w:t>Criminal Justice, Bill Calathes;</w:t>
      </w:r>
      <w:r w:rsidRPr="00C66128">
        <w:rPr>
          <w:rFonts w:ascii="Times New Roman" w:eastAsia="Times New Roman" w:hAnsi="Times New Roman" w:cs="Times New Roman"/>
          <w:sz w:val="24"/>
          <w:szCs w:val="24"/>
        </w:rPr>
        <w:t xml:space="preserve"> Early Childhood Ed., Regina Adesanya; Educ</w:t>
      </w:r>
      <w:r>
        <w:rPr>
          <w:rFonts w:ascii="Times New Roman" w:eastAsia="Times New Roman" w:hAnsi="Times New Roman" w:cs="Times New Roman"/>
          <w:sz w:val="24"/>
          <w:szCs w:val="24"/>
        </w:rPr>
        <w:t>ational Leadership &amp; Counseling, Vaibhavee Agaskar</w:t>
      </w:r>
      <w:r w:rsidRPr="00C661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Elementary/Secondary, Vanashri Nargund;  English, Joshua Fausty; </w:t>
      </w:r>
      <w:r w:rsidRPr="00C66128">
        <w:rPr>
          <w:rFonts w:ascii="Times New Roman" w:eastAsia="Times New Roman" w:hAnsi="Times New Roman" w:cs="Times New Roman"/>
          <w:sz w:val="24"/>
          <w:szCs w:val="24"/>
        </w:rPr>
        <w:t>Finance, Rosalyn Overton; Fire Science, Anthony Avillo; Fitness, Exercise and Sports, Amy Rady; Geography/Geosci</w:t>
      </w:r>
      <w:r>
        <w:rPr>
          <w:rFonts w:ascii="Times New Roman" w:eastAsia="Times New Roman" w:hAnsi="Times New Roman" w:cs="Times New Roman"/>
          <w:sz w:val="24"/>
          <w:szCs w:val="24"/>
        </w:rPr>
        <w:t>ence, Nurdan Aydin</w:t>
      </w:r>
      <w:r w:rsidRPr="00C66128">
        <w:rPr>
          <w:rFonts w:ascii="Times New Roman" w:eastAsia="Times New Roman" w:hAnsi="Times New Roman" w:cs="Times New Roman"/>
          <w:sz w:val="24"/>
          <w:szCs w:val="24"/>
        </w:rPr>
        <w:t>;  Health Sciences,</w:t>
      </w:r>
      <w:r>
        <w:rPr>
          <w:rFonts w:ascii="Times New Roman" w:eastAsia="Times New Roman" w:hAnsi="Times New Roman" w:cs="Times New Roman"/>
          <w:sz w:val="24"/>
          <w:szCs w:val="24"/>
        </w:rPr>
        <w:t xml:space="preserve"> Lilliam Rosado</w:t>
      </w:r>
      <w:r w:rsidRPr="00C66128">
        <w:rPr>
          <w:rFonts w:ascii="Times New Roman" w:eastAsia="Times New Roman" w:hAnsi="Times New Roman" w:cs="Times New Roman"/>
          <w:sz w:val="24"/>
          <w:szCs w:val="24"/>
        </w:rPr>
        <w:t>; History, Jason Martinek; Library, Min Chou;</w:t>
      </w:r>
      <w:r>
        <w:rPr>
          <w:rFonts w:ascii="Times New Roman" w:eastAsia="Times New Roman" w:hAnsi="Times New Roman" w:cs="Times New Roman"/>
          <w:sz w:val="24"/>
          <w:szCs w:val="24"/>
        </w:rPr>
        <w:t xml:space="preserve"> Literacy Education;</w:t>
      </w:r>
      <w:r w:rsidRPr="00C66128">
        <w:rPr>
          <w:rFonts w:ascii="Times New Roman" w:eastAsia="Times New Roman" w:hAnsi="Times New Roman" w:cs="Times New Roman"/>
          <w:sz w:val="24"/>
          <w:szCs w:val="24"/>
        </w:rPr>
        <w:t xml:space="preserve"> Management, Wanda Rutledge; Marketing,  Melissa M. Martirano; Mathematics, Freda Robbins; Media Arts, </w:t>
      </w:r>
      <w:r w:rsidRPr="00C66128">
        <w:rPr>
          <w:rFonts w:ascii="Times New Roman" w:eastAsia="Calibri" w:hAnsi="Times New Roman" w:cs="Times New Roman"/>
          <w:sz w:val="24"/>
          <w:szCs w:val="24"/>
        </w:rPr>
        <w:t>Kathryn D'Alessandro</w:t>
      </w:r>
      <w:r w:rsidRPr="00C66128">
        <w:rPr>
          <w:rFonts w:ascii="Times New Roman" w:eastAsia="Times New Roman" w:hAnsi="Times New Roman" w:cs="Times New Roman"/>
          <w:sz w:val="24"/>
          <w:szCs w:val="24"/>
        </w:rPr>
        <w:t>;  Modern Languages, Grisel Lopez-Diaz; Dept. of Multicultural Ed.,</w:t>
      </w:r>
      <w:r>
        <w:rPr>
          <w:rFonts w:ascii="Times New Roman" w:eastAsia="Times New Roman" w:hAnsi="Times New Roman" w:cs="Times New Roman"/>
          <w:sz w:val="24"/>
          <w:szCs w:val="24"/>
        </w:rPr>
        <w:t xml:space="preserve"> Donna Farina</w:t>
      </w:r>
      <w:r w:rsidRPr="00C66128">
        <w:rPr>
          <w:rFonts w:ascii="Times New Roman" w:eastAsia="Times New Roman" w:hAnsi="Times New Roman" w:cs="Times New Roman"/>
          <w:sz w:val="24"/>
          <w:szCs w:val="24"/>
        </w:rPr>
        <w:t>; Music, Danc</w:t>
      </w:r>
      <w:r>
        <w:rPr>
          <w:rFonts w:ascii="Times New Roman" w:eastAsia="Times New Roman" w:hAnsi="Times New Roman" w:cs="Times New Roman"/>
          <w:sz w:val="24"/>
          <w:szCs w:val="24"/>
        </w:rPr>
        <w:t>e &amp; Theatre</w:t>
      </w:r>
      <w:r w:rsidRPr="00C66128">
        <w:rPr>
          <w:rFonts w:ascii="Times New Roman" w:eastAsia="Times New Roman" w:hAnsi="Times New Roman" w:cs="Times New Roman"/>
          <w:sz w:val="24"/>
          <w:szCs w:val="24"/>
        </w:rPr>
        <w:t>; Nursing, Glor</w:t>
      </w:r>
      <w:r>
        <w:rPr>
          <w:rFonts w:ascii="Times New Roman" w:eastAsia="Times New Roman" w:hAnsi="Times New Roman" w:cs="Times New Roman"/>
          <w:sz w:val="24"/>
          <w:szCs w:val="24"/>
        </w:rPr>
        <w:t>ia Boseman; Philosophy/Religion, Sabine Roehr</w:t>
      </w:r>
      <w:r w:rsidRPr="00C66128">
        <w:rPr>
          <w:rFonts w:ascii="Times New Roman" w:eastAsia="Times New Roman" w:hAnsi="Times New Roman" w:cs="Times New Roman"/>
          <w:sz w:val="24"/>
          <w:szCs w:val="24"/>
        </w:rPr>
        <w:t xml:space="preserve">; Political Science, Joseph Moskowitz; </w:t>
      </w:r>
      <w:r>
        <w:rPr>
          <w:rFonts w:ascii="Times New Roman" w:eastAsia="Times New Roman" w:hAnsi="Times New Roman" w:cs="Times New Roman"/>
          <w:sz w:val="24"/>
          <w:szCs w:val="24"/>
        </w:rPr>
        <w:t>Psychology, Frank Nascimento</w:t>
      </w:r>
      <w:r w:rsidRPr="00C66128">
        <w:rPr>
          <w:rFonts w:ascii="Times New Roman" w:eastAsia="Times New Roman" w:hAnsi="Times New Roman" w:cs="Times New Roman"/>
          <w:sz w:val="24"/>
          <w:szCs w:val="24"/>
        </w:rPr>
        <w:t>; Sociology/Anthropology, Max Herman;</w:t>
      </w:r>
      <w:r>
        <w:rPr>
          <w:rFonts w:ascii="Times New Roman" w:eastAsia="Times New Roman" w:hAnsi="Times New Roman" w:cs="Times New Roman"/>
          <w:sz w:val="24"/>
          <w:szCs w:val="24"/>
        </w:rPr>
        <w:t xml:space="preserve"> Special Education, Patricia Yacobacci</w:t>
      </w:r>
      <w:r w:rsidRPr="00C66128">
        <w:rPr>
          <w:rFonts w:ascii="Times New Roman" w:eastAsia="Times New Roman" w:hAnsi="Times New Roman" w:cs="Times New Roman"/>
          <w:sz w:val="24"/>
          <w:szCs w:val="24"/>
        </w:rPr>
        <w:t xml:space="preserve">; Women’s &amp; </w:t>
      </w:r>
      <w:r>
        <w:rPr>
          <w:rFonts w:ascii="Times New Roman" w:eastAsia="Times New Roman" w:hAnsi="Times New Roman" w:cs="Times New Roman"/>
          <w:sz w:val="24"/>
          <w:szCs w:val="24"/>
        </w:rPr>
        <w:t>Gender Studies, Jacqueline Ellis.</w:t>
      </w:r>
    </w:p>
    <w:p w:rsidR="006D489C" w:rsidRPr="00F6727E" w:rsidRDefault="006D489C" w:rsidP="006D489C">
      <w:pPr>
        <w:spacing w:after="0" w:line="240" w:lineRule="auto"/>
        <w:rPr>
          <w:rFonts w:ascii="Times New Roman" w:eastAsia="Times New Roman" w:hAnsi="Times New Roman" w:cs="Times New Roman"/>
          <w:sz w:val="14"/>
          <w:szCs w:val="14"/>
        </w:rPr>
      </w:pPr>
    </w:p>
    <w:p w:rsidR="006D489C" w:rsidRDefault="006D489C" w:rsidP="006D489C">
      <w:pPr>
        <w:spacing w:after="0" w:line="240" w:lineRule="auto"/>
        <w:rPr>
          <w:rFonts w:ascii="Times New Roman" w:eastAsia="Times New Roman" w:hAnsi="Times New Roman" w:cs="Times New Roman"/>
          <w:sz w:val="24"/>
          <w:szCs w:val="24"/>
        </w:rPr>
      </w:pPr>
      <w:r w:rsidRPr="00C66128">
        <w:rPr>
          <w:rFonts w:ascii="Times New Roman" w:eastAsia="Times New Roman" w:hAnsi="Times New Roman" w:cs="Times New Roman"/>
          <w:b/>
          <w:bCs/>
          <w:sz w:val="24"/>
          <w:szCs w:val="24"/>
        </w:rPr>
        <w:t>DEPARTMENTS ABSENT:</w:t>
      </w:r>
      <w:r w:rsidRPr="00C661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Accounting,</w:t>
      </w:r>
      <w:r w:rsidRPr="00C66128">
        <w:rPr>
          <w:rFonts w:ascii="Times New Roman" w:eastAsia="Times New Roman" w:hAnsi="Times New Roman" w:cs="Times New Roman"/>
          <w:sz w:val="24"/>
          <w:szCs w:val="24"/>
        </w:rPr>
        <w:t xml:space="preserve"> Jeanette Ramos-Alexander;</w:t>
      </w:r>
      <w:r w:rsidRPr="00AA0662">
        <w:rPr>
          <w:rFonts w:ascii="Times New Roman" w:eastAsia="Times New Roman" w:hAnsi="Times New Roman" w:cs="Times New Roman"/>
          <w:sz w:val="24"/>
          <w:szCs w:val="24"/>
        </w:rPr>
        <w:t xml:space="preserve"> </w:t>
      </w:r>
      <w:r w:rsidRPr="00C66128">
        <w:rPr>
          <w:rFonts w:ascii="Times New Roman" w:eastAsia="Times New Roman" w:hAnsi="Times New Roman" w:cs="Times New Roman"/>
          <w:sz w:val="24"/>
          <w:szCs w:val="24"/>
        </w:rPr>
        <w:t>African/Afro American Studies; Alum</w:t>
      </w:r>
      <w:r>
        <w:rPr>
          <w:rFonts w:ascii="Times New Roman" w:eastAsia="Times New Roman" w:hAnsi="Times New Roman" w:cs="Times New Roman"/>
          <w:sz w:val="24"/>
          <w:szCs w:val="24"/>
        </w:rPr>
        <w:t xml:space="preserve">ni, Jane McClellan; Economics, </w:t>
      </w:r>
      <w:r w:rsidRPr="00C66128">
        <w:rPr>
          <w:rFonts w:ascii="Times New Roman" w:eastAsia="Times New Roman" w:hAnsi="Times New Roman" w:cs="Times New Roman"/>
          <w:sz w:val="24"/>
          <w:szCs w:val="24"/>
        </w:rPr>
        <w:t>Ivan Steinberg; ESL; Educational Technology,</w:t>
      </w:r>
      <w:r w:rsidRPr="00C66128">
        <w:rPr>
          <w:rFonts w:ascii="Times New Roman" w:eastAsia="Calibri" w:hAnsi="Times New Roman" w:cs="Times New Roman"/>
          <w:bCs/>
          <w:sz w:val="24"/>
          <w:szCs w:val="24"/>
        </w:rPr>
        <w:t xml:space="preserve"> Chris Carnahan</w:t>
      </w:r>
      <w:r>
        <w:rPr>
          <w:rFonts w:ascii="Times New Roman" w:eastAsia="Times New Roman" w:hAnsi="Times New Roman" w:cs="Times New Roman"/>
          <w:sz w:val="24"/>
          <w:szCs w:val="24"/>
        </w:rPr>
        <w:t xml:space="preserve">; </w:t>
      </w:r>
      <w:r w:rsidRPr="00C66128">
        <w:rPr>
          <w:rFonts w:ascii="Times New Roman" w:eastAsia="Times New Roman" w:hAnsi="Times New Roman" w:cs="Times New Roman"/>
          <w:sz w:val="24"/>
          <w:szCs w:val="24"/>
        </w:rPr>
        <w:t>Latin American Studies; Professional Security Studies, Richard Cosgrove</w:t>
      </w:r>
      <w:r>
        <w:rPr>
          <w:rFonts w:ascii="Times New Roman" w:eastAsia="Times New Roman" w:hAnsi="Times New Roman" w:cs="Times New Roman"/>
          <w:sz w:val="24"/>
          <w:szCs w:val="24"/>
        </w:rPr>
        <w:t>;</w:t>
      </w:r>
    </w:p>
    <w:p w:rsidR="006D489C" w:rsidRPr="00A92A32" w:rsidRDefault="006D489C" w:rsidP="006D489C">
      <w:pPr>
        <w:spacing w:after="0" w:line="240" w:lineRule="auto"/>
        <w:rPr>
          <w:rFonts w:ascii="Times New Roman" w:eastAsia="Times New Roman" w:hAnsi="Times New Roman" w:cs="Times New Roman"/>
          <w:sz w:val="14"/>
          <w:szCs w:val="14"/>
        </w:rPr>
      </w:pPr>
    </w:p>
    <w:p w:rsidR="006D489C" w:rsidRPr="00C66128" w:rsidRDefault="006D489C" w:rsidP="006D489C">
      <w:pPr>
        <w:spacing w:after="0" w:line="240" w:lineRule="auto"/>
        <w:rPr>
          <w:rFonts w:ascii="Times New Roman" w:eastAsia="Times New Roman" w:hAnsi="Times New Roman" w:cs="Times New Roman"/>
          <w:sz w:val="14"/>
          <w:szCs w:val="14"/>
        </w:rPr>
      </w:pPr>
      <w:r w:rsidRPr="00C66128">
        <w:rPr>
          <w:rFonts w:ascii="Times New Roman" w:eastAsia="Times New Roman" w:hAnsi="Times New Roman" w:cs="Times New Roman"/>
          <w:b/>
          <w:bCs/>
          <w:sz w:val="24"/>
          <w:szCs w:val="24"/>
        </w:rPr>
        <w:t>SENATORS-AT-LARGE PRESENT:</w:t>
      </w:r>
      <w:r w:rsidRPr="00C66128">
        <w:rPr>
          <w:rFonts w:ascii="Times New Roman" w:eastAsia="Times New Roman" w:hAnsi="Times New Roman" w:cs="Times New Roman"/>
          <w:sz w:val="24"/>
          <w:szCs w:val="24"/>
        </w:rPr>
        <w:t xml:space="preserve">  Cindy Arrigo, Deborah Bennett, Natalia Coleman, Marilyn Ettinger, Siyu Liu, Robert Prowse, </w:t>
      </w:r>
      <w:r w:rsidRPr="00430BFD">
        <w:rPr>
          <w:rFonts w:ascii="Times New Roman" w:eastAsia="Times New Roman" w:hAnsi="Times New Roman" w:cs="Times New Roman"/>
          <w:sz w:val="24"/>
          <w:szCs w:val="24"/>
        </w:rPr>
        <w:t>Leonid R</w:t>
      </w:r>
      <w:r>
        <w:rPr>
          <w:rFonts w:ascii="Times New Roman" w:eastAsia="Times New Roman" w:hAnsi="Times New Roman" w:cs="Times New Roman"/>
          <w:sz w:val="24"/>
          <w:szCs w:val="24"/>
        </w:rPr>
        <w:t xml:space="preserve">abinovich, </w:t>
      </w:r>
      <w:r w:rsidRPr="00C66128">
        <w:rPr>
          <w:rFonts w:ascii="Times New Roman" w:eastAsia="Times New Roman" w:hAnsi="Times New Roman" w:cs="Times New Roman"/>
          <w:sz w:val="24"/>
          <w:szCs w:val="24"/>
        </w:rPr>
        <w:t>Joseph Riotto</w:t>
      </w:r>
      <w:r>
        <w:rPr>
          <w:rFonts w:ascii="Times New Roman" w:eastAsia="Times New Roman" w:hAnsi="Times New Roman" w:cs="Times New Roman"/>
          <w:sz w:val="24"/>
          <w:szCs w:val="24"/>
        </w:rPr>
        <w:t>, Michelle Rosen, Rubina Vohra.</w:t>
      </w:r>
    </w:p>
    <w:p w:rsidR="006D489C" w:rsidRPr="00C66128" w:rsidRDefault="006D489C" w:rsidP="006D489C">
      <w:pPr>
        <w:spacing w:after="0" w:line="240" w:lineRule="auto"/>
        <w:rPr>
          <w:rFonts w:ascii="Times New Roman" w:eastAsia="Times New Roman" w:hAnsi="Times New Roman" w:cs="Times New Roman"/>
          <w:sz w:val="24"/>
          <w:szCs w:val="24"/>
        </w:rPr>
      </w:pPr>
      <w:r w:rsidRPr="00C66128">
        <w:rPr>
          <w:rFonts w:ascii="Times New Roman" w:eastAsia="Times New Roman" w:hAnsi="Times New Roman" w:cs="Times New Roman"/>
          <w:b/>
          <w:bCs/>
          <w:sz w:val="24"/>
          <w:szCs w:val="24"/>
        </w:rPr>
        <w:t>SENATORS-AT-LARGE ABSENT:</w:t>
      </w:r>
      <w:r w:rsidRPr="00C661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Audrey Fisch, Tim White</w:t>
      </w:r>
    </w:p>
    <w:p w:rsidR="006D489C" w:rsidRPr="00C66128" w:rsidRDefault="006D489C" w:rsidP="006D489C">
      <w:pPr>
        <w:spacing w:after="0" w:line="240" w:lineRule="auto"/>
        <w:rPr>
          <w:rFonts w:ascii="Times New Roman" w:eastAsia="Times New Roman" w:hAnsi="Times New Roman" w:cs="Times New Roman"/>
          <w:sz w:val="14"/>
          <w:szCs w:val="14"/>
        </w:rPr>
      </w:pPr>
    </w:p>
    <w:p w:rsidR="006D489C" w:rsidRPr="00C66128" w:rsidRDefault="006D489C" w:rsidP="006D489C">
      <w:pPr>
        <w:spacing w:after="0" w:line="240" w:lineRule="auto"/>
        <w:rPr>
          <w:rFonts w:ascii="Times New Roman" w:eastAsia="Times New Roman" w:hAnsi="Times New Roman" w:cs="Times New Roman"/>
          <w:sz w:val="24"/>
          <w:szCs w:val="24"/>
        </w:rPr>
      </w:pPr>
      <w:r w:rsidRPr="00C66128">
        <w:rPr>
          <w:rFonts w:ascii="Times New Roman" w:eastAsia="Times New Roman" w:hAnsi="Times New Roman" w:cs="Times New Roman"/>
          <w:b/>
          <w:bCs/>
          <w:sz w:val="24"/>
          <w:szCs w:val="24"/>
        </w:rPr>
        <w:t xml:space="preserve">PROFESSIONAL STAFF SENATORS-AT-LARGE PRESENT: </w:t>
      </w:r>
      <w:r w:rsidRPr="00C66128">
        <w:rPr>
          <w:rFonts w:ascii="Times New Roman" w:eastAsia="Times New Roman" w:hAnsi="Times New Roman" w:cs="Times New Roman"/>
          <w:bCs/>
          <w:sz w:val="24"/>
          <w:szCs w:val="24"/>
        </w:rPr>
        <w:t>Queen Gibson, Cynthia Vazquez.</w:t>
      </w:r>
    </w:p>
    <w:p w:rsidR="006D489C" w:rsidRPr="00F6727E" w:rsidRDefault="006D489C" w:rsidP="006D489C">
      <w:pPr>
        <w:spacing w:after="0" w:line="240" w:lineRule="auto"/>
        <w:rPr>
          <w:rFonts w:ascii="Times New Roman" w:eastAsia="Times New Roman" w:hAnsi="Times New Roman" w:cs="Times New Roman"/>
          <w:sz w:val="8"/>
          <w:szCs w:val="8"/>
        </w:rPr>
      </w:pPr>
    </w:p>
    <w:p w:rsidR="006D489C" w:rsidRPr="00C66128" w:rsidRDefault="006D489C" w:rsidP="006D489C">
      <w:pPr>
        <w:spacing w:after="0" w:line="240" w:lineRule="auto"/>
        <w:rPr>
          <w:rFonts w:ascii="Times New Roman" w:eastAsia="Times New Roman" w:hAnsi="Times New Roman" w:cs="Times New Roman"/>
          <w:sz w:val="24"/>
          <w:szCs w:val="24"/>
        </w:rPr>
      </w:pPr>
      <w:r w:rsidRPr="00C66128">
        <w:rPr>
          <w:rFonts w:ascii="Times New Roman" w:eastAsia="Times New Roman" w:hAnsi="Times New Roman" w:cs="Times New Roman"/>
          <w:b/>
          <w:bCs/>
          <w:sz w:val="24"/>
          <w:szCs w:val="24"/>
        </w:rPr>
        <w:t>PROFESSIONAL STAFF SENATORS-AT-LARGE ABSENT</w:t>
      </w:r>
      <w:r w:rsidRPr="00C66128">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w:t>
      </w:r>
    </w:p>
    <w:p w:rsidR="006D489C" w:rsidRDefault="006D489C" w:rsidP="006D489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Betty Gerena.</w:t>
      </w:r>
    </w:p>
    <w:p w:rsidR="006D489C" w:rsidRPr="00AA0662" w:rsidRDefault="006D489C" w:rsidP="006D489C">
      <w:pPr>
        <w:spacing w:after="0" w:line="240" w:lineRule="auto"/>
        <w:rPr>
          <w:rFonts w:ascii="Times New Roman" w:eastAsia="Times New Roman" w:hAnsi="Times New Roman" w:cs="Times New Roman"/>
          <w:bCs/>
          <w:sz w:val="10"/>
          <w:szCs w:val="10"/>
        </w:rPr>
      </w:pPr>
    </w:p>
    <w:p w:rsidR="006D489C" w:rsidRPr="00C66128" w:rsidRDefault="006D489C" w:rsidP="006D489C">
      <w:pPr>
        <w:spacing w:after="0" w:line="240" w:lineRule="auto"/>
        <w:rPr>
          <w:rFonts w:ascii="Times New Roman" w:eastAsia="Times New Roman" w:hAnsi="Times New Roman" w:cs="Times New Roman"/>
          <w:sz w:val="24"/>
          <w:szCs w:val="24"/>
        </w:rPr>
      </w:pPr>
      <w:r w:rsidRPr="00C66128">
        <w:rPr>
          <w:rFonts w:ascii="Times New Roman" w:eastAsia="Times New Roman" w:hAnsi="Times New Roman" w:cs="Times New Roman"/>
          <w:b/>
          <w:bCs/>
          <w:sz w:val="24"/>
          <w:szCs w:val="24"/>
        </w:rPr>
        <w:t>STUDENT SENATORS PRESENT:</w:t>
      </w:r>
      <w:r w:rsidRPr="00C661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Arijean Feliciano, Leman Kaifa.</w:t>
      </w:r>
    </w:p>
    <w:p w:rsidR="006D489C" w:rsidRPr="00AA0662" w:rsidRDefault="006D489C" w:rsidP="006D489C">
      <w:pPr>
        <w:spacing w:after="0" w:line="240" w:lineRule="auto"/>
        <w:rPr>
          <w:rFonts w:ascii="Times New Roman" w:eastAsia="Times New Roman" w:hAnsi="Times New Roman" w:cs="Times New Roman"/>
          <w:sz w:val="12"/>
          <w:szCs w:val="12"/>
        </w:rPr>
      </w:pPr>
    </w:p>
    <w:p w:rsidR="006D489C" w:rsidRPr="00C66128" w:rsidRDefault="006D489C" w:rsidP="006D489C">
      <w:pPr>
        <w:spacing w:after="0" w:line="240" w:lineRule="auto"/>
        <w:rPr>
          <w:rFonts w:ascii="Times New Roman" w:eastAsia="Times New Roman" w:hAnsi="Times New Roman" w:cs="Times New Roman"/>
          <w:b/>
          <w:bCs/>
          <w:sz w:val="24"/>
          <w:szCs w:val="24"/>
        </w:rPr>
      </w:pPr>
      <w:r w:rsidRPr="00C66128">
        <w:rPr>
          <w:rFonts w:ascii="Times New Roman" w:eastAsia="Times New Roman" w:hAnsi="Times New Roman" w:cs="Times New Roman"/>
          <w:b/>
          <w:bCs/>
          <w:sz w:val="24"/>
          <w:szCs w:val="24"/>
        </w:rPr>
        <w:t>STUDENT SENATORS ABSENT:</w:t>
      </w:r>
      <w:r>
        <w:rPr>
          <w:rFonts w:ascii="Times New Roman" w:eastAsia="Times New Roman" w:hAnsi="Times New Roman" w:cs="Times New Roman"/>
          <w:b/>
          <w:bCs/>
          <w:sz w:val="24"/>
          <w:szCs w:val="24"/>
        </w:rPr>
        <w:t xml:space="preserve"> </w:t>
      </w:r>
      <w:r w:rsidRPr="00A92A32">
        <w:rPr>
          <w:rFonts w:ascii="Times New Roman" w:eastAsia="Times New Roman" w:hAnsi="Times New Roman" w:cs="Times New Roman"/>
          <w:bCs/>
          <w:sz w:val="24"/>
          <w:szCs w:val="24"/>
        </w:rPr>
        <w:t>Daniel Outar</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Jeniyah Wilkins.</w:t>
      </w:r>
    </w:p>
    <w:p w:rsidR="006D489C" w:rsidRPr="00C66128" w:rsidRDefault="006D489C" w:rsidP="006D489C">
      <w:pPr>
        <w:spacing w:after="0" w:line="240" w:lineRule="auto"/>
        <w:rPr>
          <w:rFonts w:ascii="Times New Roman" w:eastAsia="Times New Roman" w:hAnsi="Times New Roman" w:cs="Times New Roman"/>
          <w:sz w:val="14"/>
          <w:szCs w:val="14"/>
        </w:rPr>
      </w:pPr>
    </w:p>
    <w:p w:rsidR="006D489C" w:rsidRPr="00C66128" w:rsidRDefault="006D489C" w:rsidP="006D489C">
      <w:pPr>
        <w:spacing w:after="0" w:line="240" w:lineRule="auto"/>
        <w:rPr>
          <w:rFonts w:ascii="Times New Roman" w:eastAsia="Times New Roman" w:hAnsi="Times New Roman" w:cs="Times New Roman"/>
          <w:sz w:val="24"/>
          <w:szCs w:val="24"/>
        </w:rPr>
      </w:pPr>
      <w:r w:rsidRPr="00C66128">
        <w:rPr>
          <w:rFonts w:ascii="Times New Roman" w:eastAsia="Times New Roman" w:hAnsi="Times New Roman" w:cs="Times New Roman"/>
          <w:b/>
          <w:bCs/>
          <w:sz w:val="24"/>
          <w:szCs w:val="24"/>
        </w:rPr>
        <w:t>STUDENT SENATORS-AT-LARGE PRESENT:</w:t>
      </w:r>
      <w:r w:rsidRPr="00C66128">
        <w:rPr>
          <w:rFonts w:ascii="Times New Roman" w:eastAsia="Times New Roman" w:hAnsi="Times New Roman" w:cs="Times New Roman"/>
          <w:sz w:val="24"/>
          <w:szCs w:val="24"/>
        </w:rPr>
        <w:t xml:space="preserve"> Alvert Hernandez, </w:t>
      </w:r>
      <w:r>
        <w:rPr>
          <w:rFonts w:ascii="Times New Roman" w:eastAsia="Times New Roman" w:hAnsi="Times New Roman" w:cs="Times New Roman"/>
          <w:sz w:val="24"/>
          <w:szCs w:val="24"/>
        </w:rPr>
        <w:t xml:space="preserve">Corinne Reilly-Ferretto, </w:t>
      </w:r>
      <w:r w:rsidRPr="00C66128">
        <w:rPr>
          <w:rFonts w:ascii="Times New Roman" w:eastAsia="Times New Roman" w:hAnsi="Times New Roman" w:cs="Times New Roman"/>
          <w:sz w:val="24"/>
          <w:szCs w:val="24"/>
        </w:rPr>
        <w:t>Ana Pena.</w:t>
      </w:r>
      <w:r w:rsidRPr="00A92A32">
        <w:rPr>
          <w:rFonts w:ascii="Times New Roman" w:eastAsia="Times New Roman" w:hAnsi="Times New Roman" w:cs="Times New Roman"/>
          <w:sz w:val="24"/>
          <w:szCs w:val="24"/>
        </w:rPr>
        <w:t xml:space="preserve"> </w:t>
      </w:r>
    </w:p>
    <w:p w:rsidR="006D489C" w:rsidRPr="00C66128" w:rsidRDefault="006D489C" w:rsidP="006D489C">
      <w:pPr>
        <w:spacing w:after="0" w:line="240" w:lineRule="auto"/>
        <w:rPr>
          <w:rFonts w:ascii="Times New Roman" w:eastAsia="Times New Roman" w:hAnsi="Times New Roman" w:cs="Times New Roman"/>
          <w:sz w:val="14"/>
          <w:szCs w:val="14"/>
        </w:rPr>
      </w:pPr>
    </w:p>
    <w:p w:rsidR="006D489C" w:rsidRPr="00F6727E" w:rsidRDefault="006D489C" w:rsidP="006D489C">
      <w:pPr>
        <w:spacing w:after="0" w:line="240" w:lineRule="auto"/>
        <w:rPr>
          <w:rFonts w:ascii="Times New Roman" w:eastAsia="Times New Roman" w:hAnsi="Times New Roman" w:cs="Times New Roman"/>
          <w:bCs/>
          <w:sz w:val="24"/>
          <w:szCs w:val="24"/>
        </w:rPr>
      </w:pPr>
      <w:r w:rsidRPr="00C66128">
        <w:rPr>
          <w:rFonts w:ascii="Times New Roman" w:eastAsia="Times New Roman" w:hAnsi="Times New Roman" w:cs="Times New Roman"/>
          <w:b/>
          <w:bCs/>
          <w:sz w:val="24"/>
          <w:szCs w:val="24"/>
        </w:rPr>
        <w:t>STUDENT SENATORS-AT-LARGE ABSENT: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Harold Daniels III</w:t>
      </w:r>
    </w:p>
    <w:p w:rsidR="006D489C" w:rsidRDefault="006D489C" w:rsidP="00A7612C">
      <w:pPr>
        <w:spacing w:after="0" w:line="240" w:lineRule="auto"/>
        <w:jc w:val="center"/>
        <w:rPr>
          <w:rFonts w:ascii="Times New Roman" w:hAnsi="Times New Roman" w:cs="Times New Roman"/>
          <w:b/>
        </w:rPr>
      </w:pPr>
    </w:p>
    <w:p w:rsidR="006D489C" w:rsidRDefault="006D489C" w:rsidP="00A7612C">
      <w:pPr>
        <w:spacing w:after="0" w:line="240" w:lineRule="auto"/>
        <w:jc w:val="center"/>
        <w:rPr>
          <w:rFonts w:ascii="Times New Roman" w:hAnsi="Times New Roman" w:cs="Times New Roman"/>
          <w:b/>
        </w:rPr>
      </w:pPr>
    </w:p>
    <w:p w:rsidR="003807AC" w:rsidRPr="006D250F" w:rsidRDefault="003807AC" w:rsidP="00A7612C">
      <w:pPr>
        <w:spacing w:after="0" w:line="240" w:lineRule="auto"/>
        <w:jc w:val="center"/>
        <w:rPr>
          <w:rFonts w:ascii="Times New Roman" w:hAnsi="Times New Roman" w:cs="Times New Roman"/>
          <w:b/>
        </w:rPr>
      </w:pPr>
      <w:r w:rsidRPr="006D250F">
        <w:rPr>
          <w:rFonts w:ascii="Times New Roman" w:hAnsi="Times New Roman" w:cs="Times New Roman"/>
          <w:b/>
        </w:rPr>
        <w:lastRenderedPageBreak/>
        <w:t xml:space="preserve">Draft </w:t>
      </w:r>
      <w:r w:rsidR="00DD0FF8">
        <w:rPr>
          <w:rFonts w:ascii="Times New Roman" w:hAnsi="Times New Roman" w:cs="Times New Roman"/>
          <w:b/>
        </w:rPr>
        <w:t>3</w:t>
      </w:r>
      <w:r w:rsidR="00470721" w:rsidRPr="006D250F">
        <w:rPr>
          <w:rFonts w:ascii="Times New Roman" w:hAnsi="Times New Roman" w:cs="Times New Roman"/>
          <w:b/>
        </w:rPr>
        <w:t xml:space="preserve"> </w:t>
      </w:r>
      <w:r w:rsidR="004661B4">
        <w:rPr>
          <w:rFonts w:ascii="Times New Roman" w:hAnsi="Times New Roman" w:cs="Times New Roman"/>
          <w:b/>
        </w:rPr>
        <w:t>April</w:t>
      </w:r>
      <w:r w:rsidRPr="006D250F">
        <w:rPr>
          <w:rFonts w:ascii="Times New Roman" w:hAnsi="Times New Roman" w:cs="Times New Roman"/>
          <w:b/>
        </w:rPr>
        <w:t xml:space="preserve"> 201</w:t>
      </w:r>
      <w:r w:rsidR="004C37EF" w:rsidRPr="006D250F">
        <w:rPr>
          <w:rFonts w:ascii="Times New Roman" w:hAnsi="Times New Roman" w:cs="Times New Roman"/>
          <w:b/>
        </w:rPr>
        <w:t>6</w:t>
      </w:r>
    </w:p>
    <w:p w:rsidR="00A7612C" w:rsidRPr="006D250F" w:rsidRDefault="008709F3" w:rsidP="00A7612C">
      <w:pPr>
        <w:spacing w:after="0" w:line="240" w:lineRule="auto"/>
        <w:jc w:val="center"/>
        <w:rPr>
          <w:rFonts w:ascii="Times New Roman" w:hAnsi="Times New Roman" w:cs="Times New Roman"/>
          <w:b/>
        </w:rPr>
      </w:pPr>
      <w:r w:rsidRPr="006D250F">
        <w:rPr>
          <w:rFonts w:ascii="Times New Roman" w:hAnsi="Times New Roman" w:cs="Times New Roman"/>
          <w:b/>
        </w:rPr>
        <w:t>University Senate Meeting Minutes</w:t>
      </w:r>
    </w:p>
    <w:p w:rsidR="00A7612C" w:rsidRPr="006D250F" w:rsidRDefault="008709F3" w:rsidP="00A7612C">
      <w:pPr>
        <w:spacing w:after="0" w:line="240" w:lineRule="auto"/>
        <w:jc w:val="center"/>
        <w:rPr>
          <w:rFonts w:ascii="Times New Roman" w:hAnsi="Times New Roman" w:cs="Times New Roman"/>
          <w:b/>
        </w:rPr>
      </w:pPr>
      <w:r w:rsidRPr="006D250F">
        <w:rPr>
          <w:rFonts w:ascii="Times New Roman" w:hAnsi="Times New Roman" w:cs="Times New Roman"/>
          <w:b/>
        </w:rPr>
        <w:t>University Senate Meeting #</w:t>
      </w:r>
      <w:r w:rsidR="004661B4">
        <w:rPr>
          <w:rFonts w:ascii="Times New Roman" w:hAnsi="Times New Roman" w:cs="Times New Roman"/>
          <w:b/>
        </w:rPr>
        <w:t>6</w:t>
      </w:r>
      <w:r w:rsidRPr="006D250F">
        <w:rPr>
          <w:rFonts w:ascii="Times New Roman" w:hAnsi="Times New Roman" w:cs="Times New Roman"/>
          <w:b/>
        </w:rPr>
        <w:t xml:space="preserve"> for AY 2015-2016</w:t>
      </w:r>
    </w:p>
    <w:p w:rsidR="008709F3" w:rsidRPr="006D250F" w:rsidRDefault="008709F3" w:rsidP="00A7612C">
      <w:pPr>
        <w:spacing w:after="0" w:line="240" w:lineRule="auto"/>
        <w:jc w:val="center"/>
        <w:rPr>
          <w:rFonts w:ascii="Times New Roman" w:hAnsi="Times New Roman" w:cs="Times New Roman"/>
          <w:b/>
        </w:rPr>
      </w:pPr>
      <w:r w:rsidRPr="006D250F">
        <w:rPr>
          <w:rFonts w:ascii="Times New Roman" w:hAnsi="Times New Roman" w:cs="Times New Roman"/>
          <w:b/>
        </w:rPr>
        <w:t xml:space="preserve">Monday, </w:t>
      </w:r>
      <w:r w:rsidR="004661B4">
        <w:rPr>
          <w:rFonts w:ascii="Times New Roman" w:hAnsi="Times New Roman" w:cs="Times New Roman"/>
          <w:b/>
        </w:rPr>
        <w:t>21</w:t>
      </w:r>
      <w:r w:rsidR="00470721" w:rsidRPr="006D250F">
        <w:rPr>
          <w:rFonts w:ascii="Times New Roman" w:hAnsi="Times New Roman" w:cs="Times New Roman"/>
          <w:b/>
        </w:rPr>
        <w:t xml:space="preserve"> </w:t>
      </w:r>
      <w:r w:rsidR="004661B4">
        <w:rPr>
          <w:rFonts w:ascii="Times New Roman" w:hAnsi="Times New Roman" w:cs="Times New Roman"/>
          <w:b/>
        </w:rPr>
        <w:t>March</w:t>
      </w:r>
      <w:r w:rsidRPr="006D250F">
        <w:rPr>
          <w:rFonts w:ascii="Times New Roman" w:hAnsi="Times New Roman" w:cs="Times New Roman"/>
          <w:b/>
        </w:rPr>
        <w:t xml:space="preserve"> 201</w:t>
      </w:r>
      <w:r w:rsidR="00470721" w:rsidRPr="006D250F">
        <w:rPr>
          <w:rFonts w:ascii="Times New Roman" w:hAnsi="Times New Roman" w:cs="Times New Roman"/>
          <w:b/>
        </w:rPr>
        <w:t>6</w:t>
      </w:r>
      <w:r w:rsidRPr="006D250F">
        <w:rPr>
          <w:rFonts w:ascii="Times New Roman" w:hAnsi="Times New Roman" w:cs="Times New Roman"/>
          <w:b/>
        </w:rPr>
        <w:t>, Gothic Lounge (H202)</w:t>
      </w:r>
    </w:p>
    <w:p w:rsidR="00A7612C" w:rsidRPr="006D250F" w:rsidRDefault="00A7612C" w:rsidP="00A7612C">
      <w:pPr>
        <w:spacing w:after="0" w:line="240" w:lineRule="auto"/>
        <w:jc w:val="center"/>
        <w:rPr>
          <w:rFonts w:ascii="Times New Roman" w:hAnsi="Times New Roman" w:cs="Times New Roman"/>
        </w:rPr>
      </w:pPr>
    </w:p>
    <w:p w:rsidR="00470721" w:rsidRPr="005572C9" w:rsidRDefault="008709F3" w:rsidP="004661B4">
      <w:pPr>
        <w:spacing w:after="0" w:line="240" w:lineRule="auto"/>
        <w:rPr>
          <w:rFonts w:ascii="Times New Roman" w:hAnsi="Times New Roman" w:cs="Times New Roman"/>
        </w:rPr>
      </w:pPr>
      <w:r w:rsidRPr="005572C9">
        <w:rPr>
          <w:rFonts w:ascii="Times New Roman" w:hAnsi="Times New Roman" w:cs="Times New Roman"/>
        </w:rPr>
        <w:t xml:space="preserve">Senate President, </w:t>
      </w:r>
      <w:r w:rsidR="00A7612C" w:rsidRPr="005572C9">
        <w:rPr>
          <w:rFonts w:ascii="Times New Roman" w:hAnsi="Times New Roman" w:cs="Times New Roman"/>
        </w:rPr>
        <w:t xml:space="preserve">Dr. </w:t>
      </w:r>
      <w:r w:rsidRPr="005572C9">
        <w:rPr>
          <w:rFonts w:ascii="Times New Roman" w:hAnsi="Times New Roman" w:cs="Times New Roman"/>
        </w:rPr>
        <w:t xml:space="preserve">Joseph </w:t>
      </w:r>
      <w:r w:rsidR="00A7612C" w:rsidRPr="005572C9">
        <w:rPr>
          <w:rFonts w:ascii="Times New Roman" w:hAnsi="Times New Roman" w:cs="Times New Roman"/>
        </w:rPr>
        <w:t>Riotto</w:t>
      </w:r>
      <w:r w:rsidRPr="005572C9">
        <w:rPr>
          <w:rFonts w:ascii="Times New Roman" w:hAnsi="Times New Roman" w:cs="Times New Roman"/>
        </w:rPr>
        <w:t>,</w:t>
      </w:r>
      <w:r w:rsidR="00A7612C" w:rsidRPr="005572C9">
        <w:rPr>
          <w:rFonts w:ascii="Times New Roman" w:hAnsi="Times New Roman" w:cs="Times New Roman"/>
        </w:rPr>
        <w:t xml:space="preserve"> ca</w:t>
      </w:r>
      <w:r w:rsidRPr="005572C9">
        <w:rPr>
          <w:rFonts w:ascii="Times New Roman" w:hAnsi="Times New Roman" w:cs="Times New Roman"/>
        </w:rPr>
        <w:t>lled the meeting to order at 2:0</w:t>
      </w:r>
      <w:r w:rsidR="002E61D7" w:rsidRPr="005572C9">
        <w:rPr>
          <w:rFonts w:ascii="Times New Roman" w:hAnsi="Times New Roman" w:cs="Times New Roman"/>
        </w:rPr>
        <w:t>9</w:t>
      </w:r>
      <w:r w:rsidRPr="005572C9">
        <w:rPr>
          <w:rFonts w:ascii="Times New Roman" w:hAnsi="Times New Roman" w:cs="Times New Roman"/>
        </w:rPr>
        <w:t xml:space="preserve"> PM</w:t>
      </w:r>
    </w:p>
    <w:p w:rsidR="00470721" w:rsidRPr="005572C9" w:rsidRDefault="00470721" w:rsidP="00107509">
      <w:pPr>
        <w:spacing w:after="0" w:line="240" w:lineRule="auto"/>
        <w:rPr>
          <w:rFonts w:ascii="Times New Roman" w:hAnsi="Times New Roman" w:cs="Times New Roman"/>
          <w:b/>
        </w:rPr>
      </w:pPr>
    </w:p>
    <w:p w:rsidR="00840093" w:rsidRPr="005572C9" w:rsidRDefault="004661B4" w:rsidP="00107509">
      <w:pPr>
        <w:spacing w:after="0" w:line="240" w:lineRule="auto"/>
        <w:rPr>
          <w:rFonts w:ascii="Times New Roman" w:hAnsi="Times New Roman" w:cs="Times New Roman"/>
        </w:rPr>
      </w:pPr>
      <w:r w:rsidRPr="005572C9">
        <w:rPr>
          <w:rFonts w:ascii="Times New Roman" w:hAnsi="Times New Roman" w:cs="Times New Roman"/>
          <w:b/>
        </w:rPr>
        <w:t>I</w:t>
      </w:r>
      <w:r w:rsidR="00470721" w:rsidRPr="005572C9">
        <w:rPr>
          <w:rFonts w:ascii="Times New Roman" w:hAnsi="Times New Roman" w:cs="Times New Roman"/>
          <w:b/>
        </w:rPr>
        <w:t>.</w:t>
      </w:r>
      <w:r w:rsidR="00470721" w:rsidRPr="005572C9">
        <w:rPr>
          <w:rFonts w:ascii="Times New Roman" w:hAnsi="Times New Roman" w:cs="Times New Roman"/>
          <w:b/>
        </w:rPr>
        <w:tab/>
      </w:r>
      <w:r w:rsidR="00107509" w:rsidRPr="005572C9">
        <w:rPr>
          <w:rFonts w:ascii="Times New Roman" w:hAnsi="Times New Roman" w:cs="Times New Roman"/>
          <w:b/>
        </w:rPr>
        <w:t>Clicker System Test:</w:t>
      </w:r>
      <w:r w:rsidR="00107509" w:rsidRPr="005572C9">
        <w:rPr>
          <w:rFonts w:ascii="Times New Roman" w:hAnsi="Times New Roman" w:cs="Times New Roman"/>
        </w:rPr>
        <w:t xml:space="preserve"> </w:t>
      </w:r>
      <w:r w:rsidR="004C37EF" w:rsidRPr="005572C9">
        <w:rPr>
          <w:rFonts w:ascii="Times New Roman" w:hAnsi="Times New Roman" w:cs="Times New Roman"/>
        </w:rPr>
        <w:t>Passed</w:t>
      </w:r>
      <w:r w:rsidR="00107509" w:rsidRPr="005572C9">
        <w:rPr>
          <w:rFonts w:ascii="Times New Roman" w:hAnsi="Times New Roman" w:cs="Times New Roman"/>
        </w:rPr>
        <w:t xml:space="preserve"> </w:t>
      </w:r>
    </w:p>
    <w:p w:rsidR="00107509" w:rsidRPr="005572C9" w:rsidRDefault="00107509" w:rsidP="00107509">
      <w:pPr>
        <w:spacing w:after="0" w:line="240" w:lineRule="auto"/>
        <w:rPr>
          <w:rFonts w:ascii="Times New Roman" w:hAnsi="Times New Roman" w:cs="Times New Roman"/>
          <w:b/>
        </w:rPr>
      </w:pPr>
    </w:p>
    <w:p w:rsidR="00107509" w:rsidRPr="005572C9" w:rsidRDefault="00840093" w:rsidP="00107509">
      <w:pPr>
        <w:pStyle w:val="Heading1"/>
      </w:pPr>
      <w:r w:rsidRPr="005572C9">
        <w:t>I</w:t>
      </w:r>
      <w:r w:rsidR="00470721" w:rsidRPr="005572C9">
        <w:t>I</w:t>
      </w:r>
      <w:r w:rsidRPr="005572C9">
        <w:t>.</w:t>
      </w:r>
      <w:r w:rsidRPr="005572C9">
        <w:tab/>
      </w:r>
      <w:r w:rsidR="00107509" w:rsidRPr="005572C9">
        <w:t>Approval of Agenda</w:t>
      </w:r>
    </w:p>
    <w:p w:rsidR="00107509" w:rsidRPr="005572C9" w:rsidRDefault="00107509" w:rsidP="00107509">
      <w:pPr>
        <w:spacing w:after="0" w:line="240" w:lineRule="auto"/>
        <w:rPr>
          <w:rFonts w:ascii="Times New Roman" w:hAnsi="Times New Roman" w:cs="Times New Roman"/>
        </w:rPr>
      </w:pPr>
      <w:r w:rsidRPr="005572C9">
        <w:rPr>
          <w:rFonts w:ascii="Times New Roman" w:hAnsi="Times New Roman" w:cs="Times New Roman"/>
        </w:rPr>
        <w:tab/>
      </w:r>
      <w:r w:rsidRPr="005572C9">
        <w:rPr>
          <w:rFonts w:ascii="Times New Roman" w:hAnsi="Times New Roman" w:cs="Times New Roman"/>
          <w:u w:val="single"/>
        </w:rPr>
        <w:t>Motion</w:t>
      </w:r>
      <w:r w:rsidR="003033F8">
        <w:rPr>
          <w:rFonts w:ascii="Times New Roman" w:hAnsi="Times New Roman" w:cs="Times New Roman"/>
        </w:rPr>
        <w:t xml:space="preserve"> made and S</w:t>
      </w:r>
      <w:r w:rsidRPr="005572C9">
        <w:rPr>
          <w:rFonts w:ascii="Times New Roman" w:hAnsi="Times New Roman" w:cs="Times New Roman"/>
        </w:rPr>
        <w:t>econded to approve agenda.</w:t>
      </w:r>
    </w:p>
    <w:p w:rsidR="00044FA0" w:rsidRPr="005572C9" w:rsidRDefault="00044FA0" w:rsidP="00044FA0">
      <w:pPr>
        <w:spacing w:after="0" w:line="240" w:lineRule="auto"/>
        <w:ind w:left="1440"/>
        <w:rPr>
          <w:rFonts w:ascii="Times New Roman" w:hAnsi="Times New Roman" w:cs="Times New Roman"/>
        </w:rPr>
      </w:pPr>
      <w:r w:rsidRPr="005572C9">
        <w:rPr>
          <w:rFonts w:ascii="Times New Roman" w:hAnsi="Times New Roman" w:cs="Times New Roman"/>
          <w:u w:val="single"/>
        </w:rPr>
        <w:t>Motion</w:t>
      </w:r>
      <w:r w:rsidRPr="005572C9">
        <w:rPr>
          <w:rFonts w:ascii="Times New Roman" w:hAnsi="Times New Roman" w:cs="Times New Roman"/>
        </w:rPr>
        <w:t xml:space="preserve"> to amend agenda to place Criteria for Search Committee for Faculty to after University Senate Standing Committee Reports.</w:t>
      </w:r>
    </w:p>
    <w:p w:rsidR="00044FA0" w:rsidRPr="005572C9" w:rsidRDefault="00044FA0" w:rsidP="00044FA0">
      <w:pPr>
        <w:spacing w:after="0" w:line="240" w:lineRule="auto"/>
        <w:ind w:left="1440"/>
        <w:rPr>
          <w:rFonts w:ascii="Times New Roman" w:hAnsi="Times New Roman" w:cs="Times New Roman"/>
        </w:rPr>
      </w:pPr>
      <w:r w:rsidRPr="005572C9">
        <w:rPr>
          <w:rFonts w:ascii="Times New Roman" w:hAnsi="Times New Roman" w:cs="Times New Roman"/>
        </w:rPr>
        <w:t>Motion Passed</w:t>
      </w:r>
    </w:p>
    <w:p w:rsidR="00107509" w:rsidRPr="005572C9" w:rsidRDefault="00107509" w:rsidP="00107509">
      <w:pPr>
        <w:spacing w:after="0" w:line="240" w:lineRule="auto"/>
        <w:ind w:left="720"/>
        <w:rPr>
          <w:rFonts w:ascii="Times New Roman" w:hAnsi="Times New Roman" w:cs="Times New Roman"/>
        </w:rPr>
      </w:pPr>
      <w:r w:rsidRPr="005572C9">
        <w:rPr>
          <w:rFonts w:ascii="Times New Roman" w:hAnsi="Times New Roman" w:cs="Times New Roman"/>
        </w:rPr>
        <w:t>Agenda approved</w:t>
      </w:r>
    </w:p>
    <w:p w:rsidR="00840093" w:rsidRPr="005572C9" w:rsidRDefault="00840093" w:rsidP="008709F3">
      <w:pPr>
        <w:spacing w:after="0" w:line="240" w:lineRule="auto"/>
        <w:rPr>
          <w:rFonts w:ascii="Times New Roman" w:hAnsi="Times New Roman" w:cs="Times New Roman"/>
          <w:b/>
        </w:rPr>
      </w:pPr>
    </w:p>
    <w:p w:rsidR="00107509" w:rsidRPr="005572C9" w:rsidRDefault="00470721" w:rsidP="00107509">
      <w:pPr>
        <w:pStyle w:val="Heading1"/>
      </w:pPr>
      <w:r w:rsidRPr="005572C9">
        <w:t>I</w:t>
      </w:r>
      <w:r w:rsidR="004661B4" w:rsidRPr="005572C9">
        <w:t>II</w:t>
      </w:r>
      <w:r w:rsidR="008709F3" w:rsidRPr="005572C9">
        <w:t>.</w:t>
      </w:r>
      <w:r w:rsidR="008709F3" w:rsidRPr="005572C9">
        <w:tab/>
      </w:r>
      <w:r w:rsidR="00107509" w:rsidRPr="005572C9">
        <w:t>Approval of Minutes</w:t>
      </w:r>
    </w:p>
    <w:p w:rsidR="00107509" w:rsidRPr="005572C9" w:rsidRDefault="00107509" w:rsidP="00107509">
      <w:pPr>
        <w:spacing w:after="0" w:line="240" w:lineRule="auto"/>
        <w:rPr>
          <w:rFonts w:ascii="Times New Roman" w:hAnsi="Times New Roman" w:cs="Times New Roman"/>
        </w:rPr>
      </w:pPr>
      <w:r w:rsidRPr="005572C9">
        <w:rPr>
          <w:rFonts w:ascii="Times New Roman" w:hAnsi="Times New Roman" w:cs="Times New Roman"/>
        </w:rPr>
        <w:tab/>
      </w:r>
      <w:r w:rsidRPr="005572C9">
        <w:rPr>
          <w:rFonts w:ascii="Times New Roman" w:hAnsi="Times New Roman" w:cs="Times New Roman"/>
          <w:u w:val="single"/>
        </w:rPr>
        <w:t>Motion</w:t>
      </w:r>
      <w:r w:rsidRPr="005572C9">
        <w:rPr>
          <w:rFonts w:ascii="Times New Roman" w:hAnsi="Times New Roman" w:cs="Times New Roman"/>
        </w:rPr>
        <w:t xml:space="preserve"> made and </w:t>
      </w:r>
      <w:r w:rsidR="003033F8">
        <w:rPr>
          <w:rFonts w:ascii="Times New Roman" w:hAnsi="Times New Roman" w:cs="Times New Roman"/>
        </w:rPr>
        <w:t>S</w:t>
      </w:r>
      <w:r w:rsidRPr="005572C9">
        <w:rPr>
          <w:rFonts w:ascii="Times New Roman" w:hAnsi="Times New Roman" w:cs="Times New Roman"/>
        </w:rPr>
        <w:t xml:space="preserve">econded to approve the </w:t>
      </w:r>
      <w:r w:rsidR="002E61D7" w:rsidRPr="005572C9">
        <w:rPr>
          <w:rFonts w:ascii="Times New Roman" w:hAnsi="Times New Roman" w:cs="Times New Roman"/>
        </w:rPr>
        <w:t>University Senate Meeting Minutes of 8 Feb 2016.</w:t>
      </w:r>
    </w:p>
    <w:p w:rsidR="00107509" w:rsidRPr="005572C9" w:rsidRDefault="00107509" w:rsidP="00107509">
      <w:pPr>
        <w:spacing w:after="0" w:line="240" w:lineRule="auto"/>
        <w:rPr>
          <w:rFonts w:ascii="Times New Roman" w:hAnsi="Times New Roman" w:cs="Times New Roman"/>
        </w:rPr>
      </w:pPr>
      <w:r w:rsidRPr="005572C9">
        <w:rPr>
          <w:rFonts w:ascii="Times New Roman" w:hAnsi="Times New Roman" w:cs="Times New Roman"/>
        </w:rPr>
        <w:tab/>
        <w:t>Minutes approved</w:t>
      </w:r>
    </w:p>
    <w:p w:rsidR="005B4DE4" w:rsidRPr="005572C9" w:rsidRDefault="005B4DE4" w:rsidP="00107509">
      <w:pPr>
        <w:pStyle w:val="Heading1"/>
      </w:pPr>
    </w:p>
    <w:p w:rsidR="00107509" w:rsidRPr="005572C9" w:rsidRDefault="004661B4" w:rsidP="00107509">
      <w:pPr>
        <w:spacing w:after="0" w:line="240" w:lineRule="auto"/>
        <w:rPr>
          <w:rFonts w:ascii="Times New Roman" w:hAnsi="Times New Roman" w:cs="Times New Roman"/>
        </w:rPr>
      </w:pPr>
      <w:r w:rsidRPr="005572C9">
        <w:rPr>
          <w:rFonts w:ascii="Times New Roman" w:hAnsi="Times New Roman" w:cs="Times New Roman"/>
          <w:b/>
        </w:rPr>
        <w:t>I</w:t>
      </w:r>
      <w:r w:rsidR="00595FC1" w:rsidRPr="005572C9">
        <w:rPr>
          <w:rFonts w:ascii="Times New Roman" w:hAnsi="Times New Roman" w:cs="Times New Roman"/>
          <w:b/>
        </w:rPr>
        <w:t>V</w:t>
      </w:r>
      <w:r w:rsidR="005B4DE4" w:rsidRPr="005572C9">
        <w:rPr>
          <w:rFonts w:ascii="Times New Roman" w:hAnsi="Times New Roman" w:cs="Times New Roman"/>
          <w:b/>
        </w:rPr>
        <w:t>.</w:t>
      </w:r>
      <w:r w:rsidR="005B4DE4" w:rsidRPr="005572C9">
        <w:rPr>
          <w:rFonts w:ascii="Times New Roman" w:hAnsi="Times New Roman" w:cs="Times New Roman"/>
        </w:rPr>
        <w:tab/>
      </w:r>
      <w:r w:rsidR="00107509" w:rsidRPr="005572C9">
        <w:rPr>
          <w:rFonts w:ascii="Times New Roman" w:hAnsi="Times New Roman" w:cs="Times New Roman"/>
          <w:b/>
        </w:rPr>
        <w:t>Announcements</w:t>
      </w:r>
    </w:p>
    <w:p w:rsidR="008D7FCE" w:rsidRPr="005572C9" w:rsidRDefault="00107509" w:rsidP="00107509">
      <w:pPr>
        <w:pStyle w:val="BodyTextIndent"/>
      </w:pPr>
      <w:r w:rsidRPr="005572C9">
        <w:t>President Riotto made the following announcement</w:t>
      </w:r>
      <w:r w:rsidR="004B7027" w:rsidRPr="005572C9">
        <w:t>s</w:t>
      </w:r>
      <w:r w:rsidRPr="005572C9">
        <w:t xml:space="preserve"> and referred Senators to the back of the agenda for additional announcements</w:t>
      </w:r>
    </w:p>
    <w:p w:rsidR="003B1B68" w:rsidRPr="005572C9" w:rsidRDefault="003B1B68" w:rsidP="003B1B68">
      <w:pPr>
        <w:pStyle w:val="BodyTextIndent"/>
        <w:numPr>
          <w:ilvl w:val="0"/>
          <w:numId w:val="1"/>
        </w:numPr>
      </w:pPr>
      <w:r w:rsidRPr="005572C9">
        <w:t xml:space="preserve">In an effort to streamline the Senate distribution process the agenda and the attachments were positioned on GothicNet so as to not inundate senators’ e-mail boxes. </w:t>
      </w:r>
    </w:p>
    <w:p w:rsidR="003B1B68" w:rsidRPr="005572C9" w:rsidRDefault="003B1B68" w:rsidP="003B1B68">
      <w:pPr>
        <w:pStyle w:val="BodyTextIndent"/>
        <w:ind w:left="1440"/>
      </w:pPr>
    </w:p>
    <w:p w:rsidR="003B1B68" w:rsidRPr="005572C9" w:rsidRDefault="003B1B68" w:rsidP="003B1B68">
      <w:pPr>
        <w:pStyle w:val="BodyTextIndent"/>
        <w:ind w:left="1440"/>
      </w:pPr>
      <w:r w:rsidRPr="005572C9">
        <w:rPr>
          <w:u w:val="single"/>
        </w:rPr>
        <w:t>Sense of the Senate</w:t>
      </w:r>
      <w:r w:rsidRPr="005572C9">
        <w:t xml:space="preserve"> was that this was a good approach.</w:t>
      </w:r>
    </w:p>
    <w:p w:rsidR="003B1B68" w:rsidRPr="005572C9" w:rsidRDefault="003B1B68" w:rsidP="003B1B68">
      <w:pPr>
        <w:pStyle w:val="BodyTextIndent"/>
        <w:ind w:left="1440"/>
      </w:pPr>
      <w:r w:rsidRPr="005572C9">
        <w:t xml:space="preserve">  </w:t>
      </w:r>
    </w:p>
    <w:p w:rsidR="008D7FCE" w:rsidRPr="005572C9" w:rsidRDefault="00504CEB" w:rsidP="00504CEB">
      <w:pPr>
        <w:pStyle w:val="BodyTextIndent"/>
        <w:numPr>
          <w:ilvl w:val="0"/>
          <w:numId w:val="1"/>
        </w:numPr>
      </w:pPr>
      <w:r w:rsidRPr="005572C9">
        <w:t xml:space="preserve">Congratulations are in order to </w:t>
      </w:r>
      <w:r w:rsidR="003B1B68" w:rsidRPr="005572C9">
        <w:t>the</w:t>
      </w:r>
      <w:r w:rsidRPr="005572C9">
        <w:t xml:space="preserve"> Gothic Knights Men’s Basketball team for capturing an unprecedented seventh Eastern College Athletic Conference (ECAC) Division III Metro/Upstate championship.</w:t>
      </w:r>
    </w:p>
    <w:p w:rsidR="003B1B68" w:rsidRPr="005572C9" w:rsidRDefault="00504CEB" w:rsidP="00504CEB">
      <w:pPr>
        <w:pStyle w:val="ListParagraph"/>
        <w:numPr>
          <w:ilvl w:val="0"/>
          <w:numId w:val="1"/>
        </w:numPr>
        <w:rPr>
          <w:rFonts w:ascii="Times New Roman" w:eastAsiaTheme="minorHAnsi" w:hAnsi="Times New Roman"/>
          <w:sz w:val="22"/>
          <w:szCs w:val="22"/>
        </w:rPr>
      </w:pPr>
      <w:r w:rsidRPr="005572C9">
        <w:rPr>
          <w:rFonts w:ascii="Times New Roman" w:eastAsiaTheme="minorHAnsi" w:hAnsi="Times New Roman"/>
          <w:sz w:val="22"/>
          <w:szCs w:val="22"/>
        </w:rPr>
        <w:t xml:space="preserve">President Henderson invites the University Community to sign up for one of several focus groups being held </w:t>
      </w:r>
      <w:r w:rsidR="002E61D7" w:rsidRPr="005572C9">
        <w:rPr>
          <w:rFonts w:ascii="Times New Roman" w:eastAsiaTheme="minorHAnsi" w:hAnsi="Times New Roman"/>
          <w:sz w:val="22"/>
          <w:szCs w:val="22"/>
        </w:rPr>
        <w:t xml:space="preserve">in </w:t>
      </w:r>
      <w:r w:rsidR="003B1B68" w:rsidRPr="005572C9">
        <w:rPr>
          <w:rFonts w:ascii="Times New Roman" w:eastAsiaTheme="minorHAnsi" w:hAnsi="Times New Roman"/>
          <w:sz w:val="22"/>
          <w:szCs w:val="22"/>
        </w:rPr>
        <w:t xml:space="preserve">H217 </w:t>
      </w:r>
      <w:r w:rsidRPr="005572C9">
        <w:rPr>
          <w:rFonts w:ascii="Times New Roman" w:eastAsiaTheme="minorHAnsi" w:hAnsi="Times New Roman"/>
          <w:sz w:val="22"/>
          <w:szCs w:val="22"/>
        </w:rPr>
        <w:t>on</w:t>
      </w:r>
      <w:r w:rsidR="003B1B68" w:rsidRPr="005572C9">
        <w:rPr>
          <w:rFonts w:ascii="Times New Roman" w:eastAsiaTheme="minorHAnsi" w:hAnsi="Times New Roman"/>
          <w:sz w:val="22"/>
          <w:szCs w:val="22"/>
        </w:rPr>
        <w:t>:</w:t>
      </w:r>
      <w:r w:rsidRPr="005572C9">
        <w:rPr>
          <w:rFonts w:ascii="Times New Roman" w:eastAsiaTheme="minorHAnsi" w:hAnsi="Times New Roman"/>
          <w:sz w:val="22"/>
          <w:szCs w:val="22"/>
        </w:rPr>
        <w:t xml:space="preserve"> </w:t>
      </w:r>
    </w:p>
    <w:p w:rsidR="003B1B68" w:rsidRPr="005572C9" w:rsidRDefault="00504CEB" w:rsidP="003B1B68">
      <w:pPr>
        <w:pStyle w:val="ListParagraph"/>
        <w:ind w:left="1440" w:firstLine="720"/>
        <w:rPr>
          <w:rFonts w:ascii="Times New Roman" w:eastAsiaTheme="minorHAnsi" w:hAnsi="Times New Roman"/>
          <w:sz w:val="22"/>
          <w:szCs w:val="22"/>
        </w:rPr>
      </w:pPr>
      <w:r w:rsidRPr="005572C9">
        <w:rPr>
          <w:rFonts w:ascii="Times New Roman" w:eastAsiaTheme="minorHAnsi" w:hAnsi="Times New Roman"/>
          <w:sz w:val="22"/>
          <w:szCs w:val="22"/>
        </w:rPr>
        <w:t>Wednesday, March 23rd (2-3:30 PM)</w:t>
      </w:r>
    </w:p>
    <w:p w:rsidR="003B1B68" w:rsidRPr="005572C9" w:rsidRDefault="00504CEB" w:rsidP="003B1B68">
      <w:pPr>
        <w:pStyle w:val="ListParagraph"/>
        <w:ind w:left="1440" w:firstLine="720"/>
        <w:rPr>
          <w:rFonts w:ascii="Times New Roman" w:eastAsiaTheme="minorHAnsi" w:hAnsi="Times New Roman"/>
          <w:sz w:val="22"/>
          <w:szCs w:val="22"/>
        </w:rPr>
      </w:pPr>
      <w:r w:rsidRPr="005572C9">
        <w:rPr>
          <w:rFonts w:ascii="Times New Roman" w:eastAsiaTheme="minorHAnsi" w:hAnsi="Times New Roman"/>
          <w:sz w:val="22"/>
          <w:szCs w:val="22"/>
        </w:rPr>
        <w:t>Monday, March 28th (3-4:30 PM)</w:t>
      </w:r>
    </w:p>
    <w:p w:rsidR="003B1B68" w:rsidRPr="005572C9" w:rsidRDefault="00504CEB" w:rsidP="003B1B68">
      <w:pPr>
        <w:pStyle w:val="ListParagraph"/>
        <w:ind w:left="1440" w:firstLine="720"/>
        <w:rPr>
          <w:rFonts w:ascii="Times New Roman" w:eastAsiaTheme="minorHAnsi" w:hAnsi="Times New Roman"/>
          <w:sz w:val="22"/>
          <w:szCs w:val="22"/>
        </w:rPr>
      </w:pPr>
      <w:r w:rsidRPr="005572C9">
        <w:rPr>
          <w:rFonts w:ascii="Times New Roman" w:eastAsiaTheme="minorHAnsi" w:hAnsi="Times New Roman"/>
          <w:sz w:val="22"/>
          <w:szCs w:val="22"/>
        </w:rPr>
        <w:t xml:space="preserve">Tuesday, </w:t>
      </w:r>
      <w:r w:rsidR="003B1B68" w:rsidRPr="005572C9">
        <w:rPr>
          <w:rFonts w:ascii="Times New Roman" w:eastAsiaTheme="minorHAnsi" w:hAnsi="Times New Roman"/>
          <w:sz w:val="22"/>
          <w:szCs w:val="22"/>
        </w:rPr>
        <w:t>April 5th (3-4:30 PM)</w:t>
      </w:r>
    </w:p>
    <w:p w:rsidR="00504CEB" w:rsidRPr="005572C9" w:rsidRDefault="00504CEB" w:rsidP="003B1B68">
      <w:pPr>
        <w:pStyle w:val="ListParagraph"/>
        <w:ind w:left="1440"/>
        <w:rPr>
          <w:rFonts w:ascii="Times New Roman" w:eastAsiaTheme="minorHAnsi" w:hAnsi="Times New Roman"/>
          <w:sz w:val="22"/>
          <w:szCs w:val="22"/>
        </w:rPr>
      </w:pPr>
      <w:r w:rsidRPr="005572C9">
        <w:rPr>
          <w:rFonts w:ascii="Times New Roman" w:eastAsiaTheme="minorHAnsi" w:hAnsi="Times New Roman"/>
          <w:sz w:val="22"/>
          <w:szCs w:val="22"/>
        </w:rPr>
        <w:t>No more than 20 people will be chosen for each session</w:t>
      </w:r>
      <w:r w:rsidR="003B1B68" w:rsidRPr="005572C9">
        <w:rPr>
          <w:rFonts w:ascii="Times New Roman" w:eastAsiaTheme="minorHAnsi" w:hAnsi="Times New Roman"/>
          <w:sz w:val="22"/>
          <w:szCs w:val="22"/>
        </w:rPr>
        <w:t>. Please</w:t>
      </w:r>
      <w:r w:rsidRPr="005572C9">
        <w:rPr>
          <w:rFonts w:ascii="Times New Roman" w:eastAsiaTheme="minorHAnsi" w:hAnsi="Times New Roman"/>
          <w:sz w:val="22"/>
          <w:szCs w:val="22"/>
        </w:rPr>
        <w:t xml:space="preserve"> RSVP to Virginia at extension 3111 no later than Monday, March 21</w:t>
      </w:r>
      <w:r w:rsidRPr="005572C9">
        <w:rPr>
          <w:rFonts w:ascii="Times New Roman" w:eastAsiaTheme="minorHAnsi" w:hAnsi="Times New Roman"/>
          <w:sz w:val="22"/>
          <w:szCs w:val="22"/>
          <w:vertAlign w:val="superscript"/>
        </w:rPr>
        <w:t>st</w:t>
      </w:r>
      <w:r w:rsidRPr="005572C9">
        <w:rPr>
          <w:rFonts w:ascii="Times New Roman" w:eastAsiaTheme="minorHAnsi" w:hAnsi="Times New Roman"/>
          <w:sz w:val="22"/>
          <w:szCs w:val="22"/>
        </w:rPr>
        <w:t xml:space="preserve">.  </w:t>
      </w:r>
    </w:p>
    <w:p w:rsidR="002E61D7" w:rsidRPr="005572C9" w:rsidRDefault="002E61D7" w:rsidP="002E61D7">
      <w:pPr>
        <w:pStyle w:val="ListParagraph"/>
        <w:numPr>
          <w:ilvl w:val="0"/>
          <w:numId w:val="1"/>
        </w:numPr>
        <w:rPr>
          <w:rFonts w:ascii="Times New Roman" w:eastAsiaTheme="minorHAnsi" w:hAnsi="Times New Roman"/>
          <w:sz w:val="22"/>
          <w:szCs w:val="22"/>
        </w:rPr>
      </w:pPr>
      <w:r w:rsidRPr="005572C9">
        <w:rPr>
          <w:rFonts w:ascii="Times New Roman" w:eastAsiaTheme="minorHAnsi" w:hAnsi="Times New Roman"/>
          <w:sz w:val="22"/>
          <w:szCs w:val="22"/>
        </w:rPr>
        <w:t>A Town Hall meeting is scheduled for Wednesday, April 13th (2-4 PM) in Ingalls Recital Hall, R101.  President Henderson will provide an overview of new programs, student success initiatives, fundraising, international efforts and construction.</w:t>
      </w:r>
    </w:p>
    <w:p w:rsidR="00470721" w:rsidRPr="005572C9" w:rsidRDefault="00504CEB" w:rsidP="00504CEB">
      <w:pPr>
        <w:pStyle w:val="ListParagraph"/>
        <w:numPr>
          <w:ilvl w:val="0"/>
          <w:numId w:val="1"/>
        </w:numPr>
        <w:rPr>
          <w:rFonts w:ascii="Times New Roman" w:eastAsiaTheme="minorHAnsi" w:hAnsi="Times New Roman"/>
          <w:sz w:val="22"/>
          <w:szCs w:val="22"/>
        </w:rPr>
      </w:pPr>
      <w:r w:rsidRPr="005572C9">
        <w:rPr>
          <w:rFonts w:ascii="Times New Roman" w:eastAsiaTheme="minorHAnsi" w:hAnsi="Times New Roman"/>
          <w:sz w:val="22"/>
          <w:szCs w:val="22"/>
        </w:rPr>
        <w:t>NJCU’s Open House is scheduled for April 16</w:t>
      </w:r>
      <w:r w:rsidRPr="005572C9">
        <w:rPr>
          <w:rFonts w:ascii="Times New Roman" w:eastAsiaTheme="minorHAnsi" w:hAnsi="Times New Roman"/>
          <w:sz w:val="22"/>
          <w:szCs w:val="22"/>
          <w:vertAlign w:val="superscript"/>
        </w:rPr>
        <w:t>th</w:t>
      </w:r>
      <w:r w:rsidR="003B1B68" w:rsidRPr="005572C9">
        <w:rPr>
          <w:rFonts w:ascii="Times New Roman" w:eastAsiaTheme="minorHAnsi" w:hAnsi="Times New Roman"/>
          <w:sz w:val="22"/>
          <w:szCs w:val="22"/>
        </w:rPr>
        <w:t>. Please save the date.</w:t>
      </w:r>
    </w:p>
    <w:p w:rsidR="00EB4F6A" w:rsidRPr="005572C9" w:rsidRDefault="00EB4F6A" w:rsidP="004E7BB1">
      <w:pPr>
        <w:spacing w:after="0" w:line="240" w:lineRule="auto"/>
        <w:rPr>
          <w:rFonts w:ascii="Times New Roman" w:hAnsi="Times New Roman" w:cs="Times New Roman"/>
        </w:rPr>
      </w:pPr>
    </w:p>
    <w:p w:rsidR="00107509" w:rsidRPr="005572C9" w:rsidRDefault="00595FC1" w:rsidP="00107509">
      <w:pPr>
        <w:spacing w:after="0" w:line="240" w:lineRule="auto"/>
        <w:rPr>
          <w:rFonts w:ascii="Times New Roman" w:hAnsi="Times New Roman" w:cs="Times New Roman"/>
          <w:b/>
        </w:rPr>
      </w:pPr>
      <w:r w:rsidRPr="005572C9">
        <w:rPr>
          <w:rFonts w:ascii="Times New Roman" w:hAnsi="Times New Roman" w:cs="Times New Roman"/>
          <w:b/>
        </w:rPr>
        <w:t>V.</w:t>
      </w:r>
      <w:r w:rsidRPr="005572C9">
        <w:rPr>
          <w:rFonts w:ascii="Times New Roman" w:hAnsi="Times New Roman" w:cs="Times New Roman"/>
          <w:b/>
        </w:rPr>
        <w:tab/>
      </w:r>
      <w:r w:rsidR="00107509" w:rsidRPr="005572C9">
        <w:rPr>
          <w:rFonts w:ascii="Times New Roman" w:hAnsi="Times New Roman" w:cs="Times New Roman"/>
          <w:b/>
        </w:rPr>
        <w:t>University Senate President’s Report</w:t>
      </w:r>
    </w:p>
    <w:p w:rsidR="003B1B68" w:rsidRPr="005572C9" w:rsidRDefault="003B1B68" w:rsidP="003B1B68">
      <w:pPr>
        <w:pStyle w:val="ListParagraph"/>
        <w:numPr>
          <w:ilvl w:val="0"/>
          <w:numId w:val="2"/>
        </w:numPr>
        <w:rPr>
          <w:rFonts w:ascii="Times New Roman" w:hAnsi="Times New Roman"/>
          <w:sz w:val="22"/>
          <w:szCs w:val="22"/>
        </w:rPr>
      </w:pPr>
      <w:r w:rsidRPr="005572C9">
        <w:rPr>
          <w:rFonts w:ascii="Times New Roman" w:hAnsi="Times New Roman"/>
          <w:sz w:val="22"/>
          <w:szCs w:val="22"/>
        </w:rPr>
        <w:t>On February 24th, the Senate Executive Committee (SEC) acknowledged and responded to the Search committees for Deans for the College of Arts and Science and School of Business. That is, the SEC reviewed both committees’ documents</w:t>
      </w:r>
      <w:r w:rsidR="00A14B09" w:rsidRPr="005572C9">
        <w:rPr>
          <w:rFonts w:ascii="Times New Roman" w:hAnsi="Times New Roman"/>
          <w:sz w:val="22"/>
          <w:szCs w:val="22"/>
        </w:rPr>
        <w:t xml:space="preserve"> and is</w:t>
      </w:r>
      <w:r w:rsidRPr="005572C9">
        <w:rPr>
          <w:rFonts w:ascii="Times New Roman" w:hAnsi="Times New Roman"/>
          <w:sz w:val="22"/>
          <w:szCs w:val="22"/>
        </w:rPr>
        <w:t xml:space="preserve"> pleased to report that the documents were very well written and </w:t>
      </w:r>
      <w:r w:rsidR="00A14B09" w:rsidRPr="005572C9">
        <w:rPr>
          <w:rFonts w:ascii="Times New Roman" w:hAnsi="Times New Roman"/>
          <w:sz w:val="22"/>
          <w:szCs w:val="22"/>
        </w:rPr>
        <w:t>that</w:t>
      </w:r>
      <w:r w:rsidRPr="005572C9">
        <w:rPr>
          <w:rFonts w:ascii="Times New Roman" w:hAnsi="Times New Roman"/>
          <w:sz w:val="22"/>
          <w:szCs w:val="22"/>
        </w:rPr>
        <w:t xml:space="preserve"> they can proceed as submitted. </w:t>
      </w:r>
      <w:r w:rsidR="00A14B09" w:rsidRPr="005572C9">
        <w:rPr>
          <w:rFonts w:ascii="Times New Roman" w:hAnsi="Times New Roman"/>
          <w:sz w:val="22"/>
          <w:szCs w:val="22"/>
        </w:rPr>
        <w:t xml:space="preserve">The SEC </w:t>
      </w:r>
      <w:r w:rsidRPr="005572C9">
        <w:rPr>
          <w:rFonts w:ascii="Times New Roman" w:hAnsi="Times New Roman"/>
          <w:sz w:val="22"/>
          <w:szCs w:val="22"/>
        </w:rPr>
        <w:t>congratulat</w:t>
      </w:r>
      <w:r w:rsidR="00A14B09" w:rsidRPr="005572C9">
        <w:rPr>
          <w:rFonts w:ascii="Times New Roman" w:hAnsi="Times New Roman"/>
          <w:sz w:val="22"/>
          <w:szCs w:val="22"/>
        </w:rPr>
        <w:t>es</w:t>
      </w:r>
      <w:r w:rsidRPr="005572C9">
        <w:rPr>
          <w:rFonts w:ascii="Times New Roman" w:hAnsi="Times New Roman"/>
          <w:sz w:val="22"/>
          <w:szCs w:val="22"/>
        </w:rPr>
        <w:t xml:space="preserve"> everyone on a very nice job and know</w:t>
      </w:r>
      <w:r w:rsidR="00A14B09" w:rsidRPr="005572C9">
        <w:rPr>
          <w:rFonts w:ascii="Times New Roman" w:hAnsi="Times New Roman"/>
          <w:sz w:val="22"/>
          <w:szCs w:val="22"/>
        </w:rPr>
        <w:t>s</w:t>
      </w:r>
      <w:r w:rsidRPr="005572C9">
        <w:rPr>
          <w:rFonts w:ascii="Times New Roman" w:hAnsi="Times New Roman"/>
          <w:sz w:val="22"/>
          <w:szCs w:val="22"/>
        </w:rPr>
        <w:t xml:space="preserve"> that the committees’ next steps in the search process will be handle</w:t>
      </w:r>
      <w:r w:rsidR="00C914E9" w:rsidRPr="005572C9">
        <w:rPr>
          <w:rFonts w:ascii="Times New Roman" w:hAnsi="Times New Roman"/>
          <w:sz w:val="22"/>
          <w:szCs w:val="22"/>
        </w:rPr>
        <w:t>d in similar excellent fashion!</w:t>
      </w:r>
      <w:r w:rsidRPr="005572C9">
        <w:rPr>
          <w:rFonts w:ascii="Times New Roman" w:hAnsi="Times New Roman"/>
          <w:sz w:val="22"/>
          <w:szCs w:val="22"/>
        </w:rPr>
        <w:t xml:space="preserve"> The SEC appreciates everyone’s time and service on these two committees and fully supports the committees in </w:t>
      </w:r>
      <w:r w:rsidR="00A14B09" w:rsidRPr="005572C9">
        <w:rPr>
          <w:rFonts w:ascii="Times New Roman" w:hAnsi="Times New Roman"/>
          <w:sz w:val="22"/>
          <w:szCs w:val="22"/>
        </w:rPr>
        <w:t>their</w:t>
      </w:r>
      <w:r w:rsidRPr="005572C9">
        <w:rPr>
          <w:rFonts w:ascii="Times New Roman" w:hAnsi="Times New Roman"/>
          <w:sz w:val="22"/>
          <w:szCs w:val="22"/>
        </w:rPr>
        <w:t xml:space="preserve"> work and offer</w:t>
      </w:r>
      <w:r w:rsidR="00A14B09" w:rsidRPr="005572C9">
        <w:rPr>
          <w:rFonts w:ascii="Times New Roman" w:hAnsi="Times New Roman"/>
          <w:sz w:val="22"/>
          <w:szCs w:val="22"/>
        </w:rPr>
        <w:t>s</w:t>
      </w:r>
      <w:r w:rsidRPr="005572C9">
        <w:rPr>
          <w:rFonts w:ascii="Times New Roman" w:hAnsi="Times New Roman"/>
          <w:sz w:val="22"/>
          <w:szCs w:val="22"/>
        </w:rPr>
        <w:t xml:space="preserve"> the SEC’s assistance if needed. </w:t>
      </w:r>
    </w:p>
    <w:p w:rsidR="00470721" w:rsidRPr="005572C9" w:rsidRDefault="004F4AB7" w:rsidP="003B1B68">
      <w:pPr>
        <w:pStyle w:val="ListParagraph"/>
        <w:numPr>
          <w:ilvl w:val="0"/>
          <w:numId w:val="2"/>
        </w:numPr>
        <w:rPr>
          <w:rFonts w:ascii="Times New Roman" w:hAnsi="Times New Roman"/>
          <w:sz w:val="22"/>
          <w:szCs w:val="22"/>
        </w:rPr>
      </w:pPr>
      <w:r w:rsidRPr="005572C9">
        <w:rPr>
          <w:rFonts w:ascii="Times New Roman" w:hAnsi="Times New Roman"/>
          <w:sz w:val="22"/>
          <w:szCs w:val="22"/>
        </w:rPr>
        <w:t>T</w:t>
      </w:r>
      <w:r w:rsidR="00470721" w:rsidRPr="005572C9">
        <w:rPr>
          <w:rFonts w:ascii="Times New Roman" w:hAnsi="Times New Roman"/>
          <w:sz w:val="22"/>
          <w:szCs w:val="22"/>
        </w:rPr>
        <w:t>he Senate Executive Committee is working with the Provost Office on several items, including but not limited to</w:t>
      </w:r>
      <w:r w:rsidRPr="005572C9">
        <w:rPr>
          <w:rFonts w:ascii="Times New Roman" w:hAnsi="Times New Roman"/>
          <w:sz w:val="22"/>
          <w:szCs w:val="22"/>
        </w:rPr>
        <w:t>: t</w:t>
      </w:r>
      <w:r w:rsidR="00470721" w:rsidRPr="005572C9">
        <w:rPr>
          <w:rFonts w:ascii="Times New Roman" w:hAnsi="Times New Roman"/>
          <w:sz w:val="22"/>
          <w:szCs w:val="22"/>
        </w:rPr>
        <w:t>he Faculty Handbook</w:t>
      </w:r>
      <w:r w:rsidRPr="005572C9">
        <w:rPr>
          <w:rFonts w:ascii="Times New Roman" w:hAnsi="Times New Roman"/>
          <w:sz w:val="22"/>
          <w:szCs w:val="22"/>
        </w:rPr>
        <w:t xml:space="preserve">, </w:t>
      </w:r>
      <w:r w:rsidR="00C914E9" w:rsidRPr="005572C9">
        <w:rPr>
          <w:rFonts w:ascii="Times New Roman" w:hAnsi="Times New Roman"/>
          <w:sz w:val="22"/>
          <w:szCs w:val="22"/>
        </w:rPr>
        <w:t xml:space="preserve">AUR, </w:t>
      </w:r>
      <w:r w:rsidRPr="005572C9">
        <w:rPr>
          <w:rFonts w:ascii="Times New Roman" w:hAnsi="Times New Roman"/>
          <w:sz w:val="22"/>
          <w:szCs w:val="22"/>
        </w:rPr>
        <w:t>t</w:t>
      </w:r>
      <w:r w:rsidR="00470721" w:rsidRPr="005572C9">
        <w:rPr>
          <w:rFonts w:ascii="Times New Roman" w:hAnsi="Times New Roman"/>
          <w:sz w:val="22"/>
          <w:szCs w:val="22"/>
        </w:rPr>
        <w:t>he infamous # 19</w:t>
      </w:r>
      <w:r w:rsidRPr="005572C9">
        <w:rPr>
          <w:rFonts w:ascii="Times New Roman" w:hAnsi="Times New Roman"/>
          <w:sz w:val="22"/>
          <w:szCs w:val="22"/>
        </w:rPr>
        <w:t xml:space="preserve">, and </w:t>
      </w:r>
      <w:r w:rsidR="00C914E9" w:rsidRPr="005572C9">
        <w:rPr>
          <w:rFonts w:ascii="Times New Roman" w:hAnsi="Times New Roman"/>
          <w:sz w:val="22"/>
          <w:szCs w:val="22"/>
        </w:rPr>
        <w:t>various ad hoc committees.</w:t>
      </w:r>
    </w:p>
    <w:p w:rsidR="00470721" w:rsidRPr="005572C9" w:rsidRDefault="004F4AB7" w:rsidP="00470721">
      <w:pPr>
        <w:pStyle w:val="ListParagraph"/>
        <w:numPr>
          <w:ilvl w:val="0"/>
          <w:numId w:val="2"/>
        </w:numPr>
        <w:rPr>
          <w:rFonts w:ascii="Times New Roman" w:hAnsi="Times New Roman"/>
          <w:sz w:val="22"/>
          <w:szCs w:val="22"/>
        </w:rPr>
      </w:pPr>
      <w:r w:rsidRPr="005572C9">
        <w:rPr>
          <w:rFonts w:ascii="Times New Roman" w:hAnsi="Times New Roman"/>
          <w:sz w:val="22"/>
          <w:szCs w:val="22"/>
        </w:rPr>
        <w:t>T</w:t>
      </w:r>
      <w:r w:rsidR="00470721" w:rsidRPr="005572C9">
        <w:rPr>
          <w:rFonts w:ascii="Times New Roman" w:hAnsi="Times New Roman"/>
          <w:sz w:val="22"/>
          <w:szCs w:val="22"/>
        </w:rPr>
        <w:t>he Senate Executive Committee will be meeting with the Union to ascertain items that belong in the Union,</w:t>
      </w:r>
      <w:r w:rsidRPr="005572C9">
        <w:rPr>
          <w:rFonts w:ascii="Times New Roman" w:hAnsi="Times New Roman"/>
          <w:sz w:val="22"/>
          <w:szCs w:val="22"/>
        </w:rPr>
        <w:t xml:space="preserve"> </w:t>
      </w:r>
      <w:r w:rsidR="00470721" w:rsidRPr="005572C9">
        <w:rPr>
          <w:rFonts w:ascii="Times New Roman" w:hAnsi="Times New Roman"/>
          <w:sz w:val="22"/>
          <w:szCs w:val="22"/>
        </w:rPr>
        <w:t xml:space="preserve">belong in the Senate, and those items that are multidimensional elements for both to pursue. It </w:t>
      </w:r>
      <w:r w:rsidR="00A14B09" w:rsidRPr="005572C9">
        <w:rPr>
          <w:rFonts w:ascii="Times New Roman" w:hAnsi="Times New Roman"/>
          <w:sz w:val="22"/>
          <w:szCs w:val="22"/>
        </w:rPr>
        <w:t>was</w:t>
      </w:r>
      <w:r w:rsidR="00470721" w:rsidRPr="005572C9">
        <w:rPr>
          <w:rFonts w:ascii="Times New Roman" w:hAnsi="Times New Roman"/>
          <w:sz w:val="22"/>
          <w:szCs w:val="22"/>
        </w:rPr>
        <w:t xml:space="preserve"> acknowledged that there is an overlap and appropriately so.</w:t>
      </w:r>
      <w:r w:rsidR="003B1B68" w:rsidRPr="005572C9">
        <w:rPr>
          <w:rFonts w:ascii="Times New Roman" w:hAnsi="Times New Roman"/>
          <w:sz w:val="22"/>
          <w:szCs w:val="22"/>
        </w:rPr>
        <w:t xml:space="preserve"> The meeting is tentatively scheduled for 28</w:t>
      </w:r>
      <w:r w:rsidR="003B1B68" w:rsidRPr="005572C9">
        <w:rPr>
          <w:rFonts w:ascii="Times New Roman" w:hAnsi="Times New Roman"/>
          <w:sz w:val="22"/>
          <w:szCs w:val="22"/>
          <w:vertAlign w:val="superscript"/>
        </w:rPr>
        <w:t>th</w:t>
      </w:r>
      <w:r w:rsidR="003B1B68" w:rsidRPr="005572C9">
        <w:rPr>
          <w:rFonts w:ascii="Times New Roman" w:hAnsi="Times New Roman"/>
          <w:sz w:val="22"/>
          <w:szCs w:val="22"/>
        </w:rPr>
        <w:t xml:space="preserve"> March.</w:t>
      </w:r>
    </w:p>
    <w:p w:rsidR="00470721" w:rsidRPr="005572C9" w:rsidRDefault="00A14B09" w:rsidP="003B1B68">
      <w:pPr>
        <w:pStyle w:val="ListParagraph"/>
        <w:numPr>
          <w:ilvl w:val="0"/>
          <w:numId w:val="2"/>
        </w:numPr>
        <w:rPr>
          <w:rFonts w:ascii="Times New Roman" w:hAnsi="Times New Roman"/>
          <w:sz w:val="22"/>
          <w:szCs w:val="22"/>
        </w:rPr>
      </w:pPr>
      <w:r w:rsidRPr="005572C9">
        <w:rPr>
          <w:rFonts w:ascii="Times New Roman" w:hAnsi="Times New Roman"/>
          <w:sz w:val="22"/>
          <w:szCs w:val="22"/>
        </w:rPr>
        <w:t>On</w:t>
      </w:r>
      <w:r w:rsidR="003B1B68" w:rsidRPr="005572C9">
        <w:rPr>
          <w:rFonts w:ascii="Times New Roman" w:hAnsi="Times New Roman"/>
          <w:sz w:val="22"/>
          <w:szCs w:val="22"/>
        </w:rPr>
        <w:t xml:space="preserve"> the RiverKeeper item: </w:t>
      </w:r>
      <w:r w:rsidRPr="005572C9">
        <w:rPr>
          <w:rFonts w:ascii="Times New Roman" w:hAnsi="Times New Roman"/>
          <w:sz w:val="22"/>
          <w:szCs w:val="22"/>
        </w:rPr>
        <w:t>The SEC</w:t>
      </w:r>
      <w:r w:rsidR="003B1B68" w:rsidRPr="005572C9">
        <w:rPr>
          <w:rFonts w:ascii="Times New Roman" w:hAnsi="Times New Roman"/>
          <w:sz w:val="22"/>
          <w:szCs w:val="22"/>
        </w:rPr>
        <w:t xml:space="preserve"> had positioned it on today’s agenda; however, University Counsel indicated it best if Mr. Al Ramey and Dr. Aaron Aska meet with the Planning Development &amp; Budget Committee and have the committee report out to the Senate. </w:t>
      </w:r>
      <w:r w:rsidRPr="005572C9">
        <w:rPr>
          <w:rFonts w:ascii="Times New Roman" w:hAnsi="Times New Roman"/>
          <w:sz w:val="22"/>
          <w:szCs w:val="22"/>
        </w:rPr>
        <w:t>The SEC has charged the PDB who</w:t>
      </w:r>
      <w:r w:rsidR="003B1B68" w:rsidRPr="005572C9">
        <w:rPr>
          <w:rFonts w:ascii="Times New Roman" w:hAnsi="Times New Roman"/>
          <w:sz w:val="22"/>
          <w:szCs w:val="22"/>
        </w:rPr>
        <w:t xml:space="preserve"> ha</w:t>
      </w:r>
      <w:r w:rsidRPr="005572C9">
        <w:rPr>
          <w:rFonts w:ascii="Times New Roman" w:hAnsi="Times New Roman"/>
          <w:sz w:val="22"/>
          <w:szCs w:val="22"/>
        </w:rPr>
        <w:t>s</w:t>
      </w:r>
      <w:r w:rsidR="003B1B68" w:rsidRPr="005572C9">
        <w:rPr>
          <w:rFonts w:ascii="Times New Roman" w:hAnsi="Times New Roman"/>
          <w:sz w:val="22"/>
          <w:szCs w:val="22"/>
        </w:rPr>
        <w:t xml:space="preserve"> already sent an e-mail to them requesting a meeting date.</w:t>
      </w:r>
    </w:p>
    <w:p w:rsidR="00423121" w:rsidRPr="005572C9" w:rsidRDefault="003B1B68" w:rsidP="00BD1AA1">
      <w:pPr>
        <w:pStyle w:val="ListParagraph"/>
        <w:numPr>
          <w:ilvl w:val="0"/>
          <w:numId w:val="2"/>
        </w:numPr>
        <w:rPr>
          <w:rFonts w:ascii="Times New Roman" w:hAnsi="Times New Roman"/>
          <w:sz w:val="22"/>
          <w:szCs w:val="22"/>
        </w:rPr>
      </w:pPr>
      <w:r w:rsidRPr="005572C9">
        <w:rPr>
          <w:rFonts w:ascii="Times New Roman" w:hAnsi="Times New Roman"/>
          <w:sz w:val="22"/>
          <w:szCs w:val="22"/>
        </w:rPr>
        <w:t>As to jurisdictional items that the SEC was charged with, the SEC will be re-charging the Ad Hoc committee to revisit amending the Senate Constitution which should address these issues. In addition, the SE</w:t>
      </w:r>
      <w:r w:rsidR="00BD1AA1" w:rsidRPr="005572C9">
        <w:rPr>
          <w:rFonts w:ascii="Times New Roman" w:hAnsi="Times New Roman"/>
          <w:sz w:val="22"/>
          <w:szCs w:val="22"/>
        </w:rPr>
        <w:t>C offers the following</w:t>
      </w:r>
      <w:r w:rsidR="00423121" w:rsidRPr="005572C9">
        <w:rPr>
          <w:rFonts w:ascii="Times New Roman" w:hAnsi="Times New Roman"/>
          <w:sz w:val="22"/>
          <w:szCs w:val="22"/>
        </w:rPr>
        <w:t>:</w:t>
      </w:r>
    </w:p>
    <w:p w:rsidR="00423121" w:rsidRPr="005572C9" w:rsidRDefault="00423121" w:rsidP="00423121">
      <w:pPr>
        <w:pStyle w:val="ListParagraph"/>
        <w:ind w:left="1500"/>
        <w:rPr>
          <w:rFonts w:ascii="Times New Roman" w:hAnsi="Times New Roman"/>
          <w:sz w:val="22"/>
          <w:szCs w:val="22"/>
          <w:u w:val="single"/>
        </w:rPr>
      </w:pPr>
    </w:p>
    <w:p w:rsidR="003B1B68" w:rsidRPr="005572C9" w:rsidRDefault="003B1B68" w:rsidP="00423121">
      <w:pPr>
        <w:pStyle w:val="ListParagraph"/>
        <w:ind w:left="1500"/>
        <w:rPr>
          <w:rFonts w:ascii="Times New Roman" w:hAnsi="Times New Roman"/>
          <w:sz w:val="22"/>
          <w:szCs w:val="22"/>
        </w:rPr>
      </w:pPr>
      <w:r w:rsidRPr="005572C9">
        <w:rPr>
          <w:rFonts w:ascii="Times New Roman" w:hAnsi="Times New Roman"/>
          <w:sz w:val="22"/>
          <w:szCs w:val="22"/>
          <w:u w:val="single"/>
        </w:rPr>
        <w:t>Resolution</w:t>
      </w:r>
      <w:r w:rsidR="00C914E9" w:rsidRPr="005572C9">
        <w:rPr>
          <w:rFonts w:ascii="Times New Roman" w:hAnsi="Times New Roman"/>
          <w:sz w:val="22"/>
          <w:szCs w:val="22"/>
        </w:rPr>
        <w:t xml:space="preserve"> to </w:t>
      </w:r>
      <w:r w:rsidR="00423121" w:rsidRPr="005572C9">
        <w:rPr>
          <w:rFonts w:ascii="Times New Roman" w:hAnsi="Times New Roman"/>
          <w:sz w:val="22"/>
          <w:szCs w:val="22"/>
        </w:rPr>
        <w:t>C</w:t>
      </w:r>
      <w:r w:rsidR="00BD1AA1" w:rsidRPr="005572C9">
        <w:rPr>
          <w:rFonts w:ascii="Times New Roman" w:hAnsi="Times New Roman"/>
          <w:sz w:val="22"/>
          <w:szCs w:val="22"/>
        </w:rPr>
        <w:t xml:space="preserve">larify the Senate </w:t>
      </w:r>
      <w:r w:rsidR="00423121" w:rsidRPr="005572C9">
        <w:rPr>
          <w:rFonts w:ascii="Times New Roman" w:hAnsi="Times New Roman"/>
          <w:sz w:val="22"/>
          <w:szCs w:val="22"/>
        </w:rPr>
        <w:t>P</w:t>
      </w:r>
      <w:r w:rsidRPr="005572C9">
        <w:rPr>
          <w:rFonts w:ascii="Times New Roman" w:hAnsi="Times New Roman"/>
          <w:sz w:val="22"/>
          <w:szCs w:val="22"/>
        </w:rPr>
        <w:t xml:space="preserve">rocedure for </w:t>
      </w:r>
      <w:r w:rsidR="00423121" w:rsidRPr="005572C9">
        <w:rPr>
          <w:rFonts w:ascii="Times New Roman" w:hAnsi="Times New Roman"/>
          <w:sz w:val="22"/>
          <w:szCs w:val="22"/>
        </w:rPr>
        <w:t>Review of Proposals for Revision of Existing P</w:t>
      </w:r>
      <w:r w:rsidRPr="005572C9">
        <w:rPr>
          <w:rFonts w:ascii="Times New Roman" w:hAnsi="Times New Roman"/>
          <w:sz w:val="22"/>
          <w:szCs w:val="22"/>
        </w:rPr>
        <w:t>rograms</w:t>
      </w:r>
      <w:r w:rsidR="00BD1AA1" w:rsidRPr="005572C9">
        <w:rPr>
          <w:rFonts w:ascii="Times New Roman" w:hAnsi="Times New Roman"/>
          <w:sz w:val="22"/>
          <w:szCs w:val="22"/>
        </w:rPr>
        <w:t>:</w:t>
      </w:r>
    </w:p>
    <w:p w:rsidR="003B1B68" w:rsidRPr="005572C9" w:rsidRDefault="003B1B68" w:rsidP="003B1B68">
      <w:pPr>
        <w:pStyle w:val="ListParagraph"/>
        <w:ind w:left="1500"/>
        <w:rPr>
          <w:rFonts w:ascii="Times New Roman" w:hAnsi="Times New Roman"/>
          <w:sz w:val="22"/>
          <w:szCs w:val="22"/>
        </w:rPr>
      </w:pPr>
    </w:p>
    <w:p w:rsidR="003B1B68" w:rsidRPr="005572C9" w:rsidRDefault="003B1B68" w:rsidP="00423121">
      <w:pPr>
        <w:pStyle w:val="ListParagraph"/>
        <w:ind w:left="2160"/>
        <w:rPr>
          <w:rFonts w:ascii="Times New Roman" w:hAnsi="Times New Roman"/>
          <w:sz w:val="22"/>
          <w:szCs w:val="22"/>
        </w:rPr>
      </w:pPr>
      <w:r w:rsidRPr="005572C9">
        <w:rPr>
          <w:rFonts w:ascii="Times New Roman" w:hAnsi="Times New Roman"/>
          <w:b/>
          <w:sz w:val="22"/>
          <w:szCs w:val="22"/>
        </w:rPr>
        <w:t>WHEREAS</w:t>
      </w:r>
      <w:r w:rsidRPr="005572C9">
        <w:rPr>
          <w:rFonts w:ascii="Times New Roman" w:hAnsi="Times New Roman"/>
          <w:sz w:val="22"/>
          <w:szCs w:val="22"/>
        </w:rPr>
        <w:t>: From time to time, curricular changes are made to previously approved existing graduate and undergraduate degrees, majors, minors, certificate programs, developmental programs, honors</w:t>
      </w:r>
      <w:r w:rsidR="00BD1AA1" w:rsidRPr="005572C9">
        <w:rPr>
          <w:rFonts w:ascii="Times New Roman" w:hAnsi="Times New Roman"/>
          <w:sz w:val="22"/>
          <w:szCs w:val="22"/>
        </w:rPr>
        <w:t xml:space="preserve"> </w:t>
      </w:r>
      <w:r w:rsidRPr="005572C9">
        <w:rPr>
          <w:rFonts w:ascii="Times New Roman" w:hAnsi="Times New Roman"/>
          <w:sz w:val="22"/>
          <w:szCs w:val="22"/>
        </w:rPr>
        <w:t>programs, and other similar programs ("programs");</w:t>
      </w:r>
    </w:p>
    <w:p w:rsidR="003B1B68" w:rsidRPr="005572C9" w:rsidRDefault="003B1B68" w:rsidP="003B1B68">
      <w:pPr>
        <w:pStyle w:val="ListParagraph"/>
        <w:ind w:left="1500"/>
        <w:rPr>
          <w:rFonts w:ascii="Times New Roman" w:hAnsi="Times New Roman"/>
          <w:sz w:val="22"/>
          <w:szCs w:val="22"/>
        </w:rPr>
      </w:pPr>
    </w:p>
    <w:p w:rsidR="003B1B68" w:rsidRPr="005572C9" w:rsidRDefault="003B1B68" w:rsidP="00423121">
      <w:pPr>
        <w:pStyle w:val="ListParagraph"/>
        <w:ind w:left="2160"/>
        <w:rPr>
          <w:rFonts w:ascii="Times New Roman" w:hAnsi="Times New Roman"/>
          <w:sz w:val="22"/>
          <w:szCs w:val="22"/>
        </w:rPr>
      </w:pPr>
      <w:r w:rsidRPr="005572C9">
        <w:rPr>
          <w:rFonts w:ascii="Times New Roman" w:hAnsi="Times New Roman"/>
          <w:b/>
          <w:sz w:val="22"/>
          <w:szCs w:val="22"/>
        </w:rPr>
        <w:t>WHEREAS</w:t>
      </w:r>
      <w:r w:rsidRPr="005572C9">
        <w:rPr>
          <w:rFonts w:ascii="Times New Roman" w:hAnsi="Times New Roman"/>
          <w:sz w:val="22"/>
          <w:szCs w:val="22"/>
        </w:rPr>
        <w:t>: Proposals for substantive curricular changes to programs require review by the</w:t>
      </w:r>
      <w:r w:rsidR="00BD1AA1" w:rsidRPr="005572C9">
        <w:rPr>
          <w:rFonts w:ascii="Times New Roman" w:hAnsi="Times New Roman"/>
          <w:sz w:val="22"/>
          <w:szCs w:val="22"/>
        </w:rPr>
        <w:t xml:space="preserve"> </w:t>
      </w:r>
      <w:r w:rsidRPr="005572C9">
        <w:rPr>
          <w:rFonts w:ascii="Times New Roman" w:hAnsi="Times New Roman"/>
          <w:sz w:val="22"/>
          <w:szCs w:val="22"/>
        </w:rPr>
        <w:t>University Senate;</w:t>
      </w:r>
    </w:p>
    <w:p w:rsidR="003B1B68" w:rsidRPr="005572C9" w:rsidRDefault="003B1B68" w:rsidP="003B1B68">
      <w:pPr>
        <w:pStyle w:val="ListParagraph"/>
        <w:ind w:left="1500"/>
        <w:rPr>
          <w:rFonts w:ascii="Times New Roman" w:hAnsi="Times New Roman"/>
          <w:sz w:val="22"/>
          <w:szCs w:val="22"/>
        </w:rPr>
      </w:pPr>
    </w:p>
    <w:p w:rsidR="003B1B68" w:rsidRPr="005572C9" w:rsidRDefault="003B1B68" w:rsidP="00423121">
      <w:pPr>
        <w:pStyle w:val="ListParagraph"/>
        <w:ind w:left="2160"/>
        <w:rPr>
          <w:rFonts w:ascii="Times New Roman" w:hAnsi="Times New Roman"/>
          <w:sz w:val="22"/>
          <w:szCs w:val="22"/>
        </w:rPr>
      </w:pPr>
      <w:r w:rsidRPr="005572C9">
        <w:rPr>
          <w:rFonts w:ascii="Times New Roman" w:hAnsi="Times New Roman"/>
          <w:b/>
          <w:sz w:val="22"/>
          <w:szCs w:val="22"/>
        </w:rPr>
        <w:t>WHEREAS</w:t>
      </w:r>
      <w:r w:rsidRPr="005572C9">
        <w:rPr>
          <w:rFonts w:ascii="Times New Roman" w:hAnsi="Times New Roman"/>
          <w:sz w:val="22"/>
          <w:szCs w:val="22"/>
        </w:rPr>
        <w:t>: In the past, curricular changes to programs have been reviewed by the Senate;</w:t>
      </w:r>
    </w:p>
    <w:p w:rsidR="003B1B68" w:rsidRPr="005572C9" w:rsidRDefault="003B1B68" w:rsidP="003B1B68">
      <w:pPr>
        <w:pStyle w:val="ListParagraph"/>
        <w:ind w:left="1500"/>
        <w:rPr>
          <w:rFonts w:ascii="Times New Roman" w:hAnsi="Times New Roman"/>
          <w:sz w:val="22"/>
          <w:szCs w:val="22"/>
        </w:rPr>
      </w:pPr>
    </w:p>
    <w:p w:rsidR="003B1B68" w:rsidRPr="005572C9" w:rsidRDefault="003B1B68" w:rsidP="00423121">
      <w:pPr>
        <w:pStyle w:val="ListParagraph"/>
        <w:ind w:left="2160"/>
        <w:rPr>
          <w:rFonts w:ascii="Times New Roman" w:hAnsi="Times New Roman"/>
          <w:sz w:val="22"/>
          <w:szCs w:val="22"/>
        </w:rPr>
      </w:pPr>
      <w:r w:rsidRPr="005572C9">
        <w:rPr>
          <w:rFonts w:ascii="Times New Roman" w:hAnsi="Times New Roman"/>
          <w:b/>
          <w:sz w:val="22"/>
          <w:szCs w:val="22"/>
        </w:rPr>
        <w:t>WHEREAS</w:t>
      </w:r>
      <w:r w:rsidRPr="005572C9">
        <w:rPr>
          <w:rFonts w:ascii="Times New Roman" w:hAnsi="Times New Roman"/>
          <w:sz w:val="22"/>
          <w:szCs w:val="22"/>
        </w:rPr>
        <w:t>: The majority but not all of these changes to programs have been substantive;</w:t>
      </w:r>
    </w:p>
    <w:p w:rsidR="003B1B68" w:rsidRPr="005572C9" w:rsidRDefault="003B1B68" w:rsidP="003B1B68">
      <w:pPr>
        <w:pStyle w:val="ListParagraph"/>
        <w:ind w:left="1500"/>
        <w:rPr>
          <w:rFonts w:ascii="Times New Roman" w:hAnsi="Times New Roman"/>
          <w:sz w:val="22"/>
          <w:szCs w:val="22"/>
        </w:rPr>
      </w:pPr>
    </w:p>
    <w:p w:rsidR="003B1B68" w:rsidRPr="005572C9" w:rsidRDefault="003B1B68" w:rsidP="00423121">
      <w:pPr>
        <w:pStyle w:val="ListParagraph"/>
        <w:ind w:left="2160"/>
        <w:rPr>
          <w:rFonts w:ascii="Times New Roman" w:hAnsi="Times New Roman"/>
          <w:sz w:val="22"/>
          <w:szCs w:val="22"/>
        </w:rPr>
      </w:pPr>
      <w:r w:rsidRPr="005572C9">
        <w:rPr>
          <w:rFonts w:ascii="Times New Roman" w:hAnsi="Times New Roman"/>
          <w:b/>
          <w:sz w:val="22"/>
          <w:szCs w:val="22"/>
        </w:rPr>
        <w:t>RESOLVED</w:t>
      </w:r>
      <w:r w:rsidRPr="005572C9">
        <w:rPr>
          <w:rFonts w:ascii="Times New Roman" w:hAnsi="Times New Roman"/>
          <w:sz w:val="22"/>
          <w:szCs w:val="22"/>
        </w:rPr>
        <w:t>: That the Senate calls upon the Curriculum and Instruction Committee and the</w:t>
      </w:r>
      <w:r w:rsidR="00BD1AA1" w:rsidRPr="005572C9">
        <w:rPr>
          <w:rFonts w:ascii="Times New Roman" w:hAnsi="Times New Roman"/>
          <w:sz w:val="22"/>
          <w:szCs w:val="22"/>
        </w:rPr>
        <w:t xml:space="preserve"> </w:t>
      </w:r>
      <w:r w:rsidRPr="005572C9">
        <w:rPr>
          <w:rFonts w:ascii="Times New Roman" w:hAnsi="Times New Roman"/>
          <w:sz w:val="22"/>
          <w:szCs w:val="22"/>
        </w:rPr>
        <w:t>Graduate Studies Committee to draft and jointly propose to the Senate:</w:t>
      </w:r>
    </w:p>
    <w:p w:rsidR="003B1B68" w:rsidRPr="005572C9" w:rsidRDefault="003B1B68" w:rsidP="003B1B68">
      <w:pPr>
        <w:pStyle w:val="ListParagraph"/>
        <w:ind w:left="1500"/>
        <w:rPr>
          <w:rFonts w:ascii="Times New Roman" w:hAnsi="Times New Roman"/>
          <w:sz w:val="22"/>
          <w:szCs w:val="22"/>
        </w:rPr>
      </w:pPr>
    </w:p>
    <w:p w:rsidR="003B1B68" w:rsidRPr="005572C9" w:rsidRDefault="003B1B68" w:rsidP="003B1B68">
      <w:pPr>
        <w:pStyle w:val="ListParagraph"/>
        <w:numPr>
          <w:ilvl w:val="0"/>
          <w:numId w:val="24"/>
        </w:numPr>
        <w:rPr>
          <w:rFonts w:ascii="Times New Roman" w:hAnsi="Times New Roman"/>
          <w:sz w:val="22"/>
          <w:szCs w:val="22"/>
        </w:rPr>
      </w:pPr>
      <w:r w:rsidRPr="005572C9">
        <w:rPr>
          <w:rFonts w:ascii="Times New Roman" w:hAnsi="Times New Roman"/>
          <w:sz w:val="22"/>
          <w:szCs w:val="22"/>
        </w:rPr>
        <w:t xml:space="preserve">A formal written procedure and corresponding forms), for submission of proposals for substantive curricular revision of existing (previously approved) programs; the procedure/forms) shall include the following (among other possible items): </w:t>
      </w:r>
    </w:p>
    <w:p w:rsidR="003B1B68" w:rsidRPr="005572C9" w:rsidRDefault="003B1B68" w:rsidP="003B1B68">
      <w:pPr>
        <w:pStyle w:val="ListParagraph"/>
        <w:numPr>
          <w:ilvl w:val="1"/>
          <w:numId w:val="24"/>
        </w:numPr>
        <w:rPr>
          <w:rFonts w:ascii="Times New Roman" w:hAnsi="Times New Roman"/>
          <w:sz w:val="22"/>
          <w:szCs w:val="22"/>
        </w:rPr>
      </w:pPr>
      <w:r w:rsidRPr="005572C9">
        <w:rPr>
          <w:rFonts w:ascii="Times New Roman" w:hAnsi="Times New Roman"/>
          <w:sz w:val="22"/>
          <w:szCs w:val="22"/>
        </w:rPr>
        <w:t xml:space="preserve">the individuals, departments, committees, academic administrators, and others who need to approve the proposed program changes; </w:t>
      </w:r>
    </w:p>
    <w:p w:rsidR="003B1B68" w:rsidRPr="005572C9" w:rsidRDefault="003B1B68" w:rsidP="003B1B68">
      <w:pPr>
        <w:pStyle w:val="ListParagraph"/>
        <w:numPr>
          <w:ilvl w:val="1"/>
          <w:numId w:val="24"/>
        </w:numPr>
        <w:rPr>
          <w:rFonts w:ascii="Times New Roman" w:hAnsi="Times New Roman"/>
          <w:sz w:val="22"/>
          <w:szCs w:val="22"/>
        </w:rPr>
      </w:pPr>
      <w:r w:rsidRPr="005572C9">
        <w:rPr>
          <w:rFonts w:ascii="Times New Roman" w:hAnsi="Times New Roman"/>
          <w:sz w:val="22"/>
          <w:szCs w:val="22"/>
        </w:rPr>
        <w:t xml:space="preserve">the effective date of approved program changes; </w:t>
      </w:r>
    </w:p>
    <w:p w:rsidR="003B1B68" w:rsidRPr="005572C9" w:rsidRDefault="003B1B68" w:rsidP="003B1B68">
      <w:pPr>
        <w:pStyle w:val="ListParagraph"/>
        <w:numPr>
          <w:ilvl w:val="1"/>
          <w:numId w:val="24"/>
        </w:numPr>
        <w:rPr>
          <w:rFonts w:ascii="Times New Roman" w:hAnsi="Times New Roman"/>
          <w:sz w:val="22"/>
          <w:szCs w:val="22"/>
        </w:rPr>
      </w:pPr>
      <w:r w:rsidRPr="005572C9">
        <w:rPr>
          <w:rFonts w:ascii="Times New Roman" w:hAnsi="Times New Roman"/>
          <w:sz w:val="22"/>
          <w:szCs w:val="22"/>
        </w:rPr>
        <w:t xml:space="preserve">all sections of the previously approved (existing) program document that would remain unchanged; </w:t>
      </w:r>
    </w:p>
    <w:p w:rsidR="003B1B68" w:rsidRPr="005572C9" w:rsidRDefault="003B1B68" w:rsidP="003B1B68">
      <w:pPr>
        <w:pStyle w:val="ListParagraph"/>
        <w:numPr>
          <w:ilvl w:val="1"/>
          <w:numId w:val="24"/>
        </w:numPr>
        <w:rPr>
          <w:rFonts w:ascii="Times New Roman" w:hAnsi="Times New Roman"/>
          <w:sz w:val="22"/>
          <w:szCs w:val="22"/>
        </w:rPr>
      </w:pPr>
      <w:r w:rsidRPr="005572C9">
        <w:rPr>
          <w:rFonts w:ascii="Times New Roman" w:hAnsi="Times New Roman"/>
          <w:sz w:val="22"/>
          <w:szCs w:val="22"/>
        </w:rPr>
        <w:t>all proposed revisions with appropriate rationales.</w:t>
      </w:r>
    </w:p>
    <w:p w:rsidR="00BD1AA1" w:rsidRPr="005572C9" w:rsidRDefault="003B1B68" w:rsidP="00BD1AA1">
      <w:pPr>
        <w:pStyle w:val="ListParagraph"/>
        <w:numPr>
          <w:ilvl w:val="0"/>
          <w:numId w:val="24"/>
        </w:numPr>
        <w:rPr>
          <w:rFonts w:ascii="Times New Roman" w:hAnsi="Times New Roman"/>
          <w:sz w:val="22"/>
          <w:szCs w:val="22"/>
        </w:rPr>
      </w:pPr>
      <w:r w:rsidRPr="005572C9">
        <w:rPr>
          <w:rFonts w:ascii="Times New Roman" w:hAnsi="Times New Roman"/>
          <w:sz w:val="22"/>
          <w:szCs w:val="22"/>
        </w:rPr>
        <w:t>a list of the types of changes that are required to be processed and reviewed by the Senate (e.g., changes to total credits, new/substitute courses, changes to program titles, etc.);</w:t>
      </w:r>
    </w:p>
    <w:p w:rsidR="003B1B68" w:rsidRPr="005572C9" w:rsidRDefault="003B1B68" w:rsidP="00BD1AA1">
      <w:pPr>
        <w:pStyle w:val="ListParagraph"/>
        <w:numPr>
          <w:ilvl w:val="0"/>
          <w:numId w:val="24"/>
        </w:numPr>
        <w:rPr>
          <w:rFonts w:ascii="Times New Roman" w:hAnsi="Times New Roman"/>
          <w:sz w:val="22"/>
          <w:szCs w:val="22"/>
        </w:rPr>
      </w:pPr>
      <w:r w:rsidRPr="005572C9">
        <w:rPr>
          <w:rFonts w:ascii="Times New Roman" w:hAnsi="Times New Roman"/>
          <w:sz w:val="22"/>
          <w:szCs w:val="22"/>
        </w:rPr>
        <w:t>a list of the types of changes that are not required to be processed and reviewed by the Senate (e.g. changes to course descriptions or course titles, etc.);</w:t>
      </w:r>
    </w:p>
    <w:p w:rsidR="003B1B68" w:rsidRPr="005572C9" w:rsidRDefault="003B1B68" w:rsidP="003B1B68">
      <w:pPr>
        <w:pStyle w:val="ListParagraph"/>
        <w:ind w:left="1500"/>
        <w:rPr>
          <w:rFonts w:ascii="Times New Roman" w:hAnsi="Times New Roman"/>
          <w:sz w:val="22"/>
          <w:szCs w:val="22"/>
        </w:rPr>
      </w:pPr>
    </w:p>
    <w:p w:rsidR="003B1B68" w:rsidRPr="005572C9" w:rsidRDefault="003B1B68" w:rsidP="00423121">
      <w:pPr>
        <w:pStyle w:val="ListParagraph"/>
        <w:ind w:left="1860"/>
        <w:rPr>
          <w:rFonts w:ascii="Times New Roman" w:hAnsi="Times New Roman"/>
          <w:sz w:val="22"/>
          <w:szCs w:val="22"/>
        </w:rPr>
      </w:pPr>
      <w:r w:rsidRPr="005572C9">
        <w:rPr>
          <w:rFonts w:ascii="Times New Roman" w:hAnsi="Times New Roman"/>
          <w:sz w:val="22"/>
          <w:szCs w:val="22"/>
        </w:rPr>
        <w:t>Proposals for substantive program changes without budget implications require review by the</w:t>
      </w:r>
      <w:r w:rsidR="00BD1AA1" w:rsidRPr="005572C9">
        <w:rPr>
          <w:rFonts w:ascii="Times New Roman" w:hAnsi="Times New Roman"/>
          <w:sz w:val="22"/>
          <w:szCs w:val="22"/>
        </w:rPr>
        <w:t xml:space="preserve"> </w:t>
      </w:r>
      <w:r w:rsidRPr="005572C9">
        <w:rPr>
          <w:rFonts w:ascii="Times New Roman" w:hAnsi="Times New Roman"/>
          <w:sz w:val="22"/>
          <w:szCs w:val="22"/>
        </w:rPr>
        <w:t>Senate Curriculum and Instruction committee or the Graduate Studies Committee though not by</w:t>
      </w:r>
      <w:r w:rsidR="00BD1AA1" w:rsidRPr="005572C9">
        <w:rPr>
          <w:rFonts w:ascii="Times New Roman" w:hAnsi="Times New Roman"/>
          <w:sz w:val="22"/>
          <w:szCs w:val="22"/>
        </w:rPr>
        <w:t xml:space="preserve"> </w:t>
      </w:r>
      <w:r w:rsidRPr="005572C9">
        <w:rPr>
          <w:rFonts w:ascii="Times New Roman" w:hAnsi="Times New Roman"/>
          <w:sz w:val="22"/>
          <w:szCs w:val="22"/>
        </w:rPr>
        <w:t>the Planning, Development, and Budget committee (PD&amp;B); however, program revisions with</w:t>
      </w:r>
      <w:r w:rsidR="00BD1AA1" w:rsidRPr="005572C9">
        <w:rPr>
          <w:rFonts w:ascii="Times New Roman" w:hAnsi="Times New Roman"/>
          <w:sz w:val="22"/>
          <w:szCs w:val="22"/>
        </w:rPr>
        <w:t xml:space="preserve"> </w:t>
      </w:r>
      <w:r w:rsidRPr="005572C9">
        <w:rPr>
          <w:rFonts w:ascii="Times New Roman" w:hAnsi="Times New Roman"/>
          <w:sz w:val="22"/>
          <w:szCs w:val="22"/>
        </w:rPr>
        <w:t>budget implications require review by PD&amp;B.</w:t>
      </w:r>
    </w:p>
    <w:p w:rsidR="00C914E9" w:rsidRPr="005572C9" w:rsidRDefault="00C914E9" w:rsidP="003B1B68">
      <w:pPr>
        <w:pStyle w:val="ListParagraph"/>
        <w:ind w:left="1500"/>
        <w:rPr>
          <w:rFonts w:ascii="Times New Roman" w:hAnsi="Times New Roman"/>
          <w:sz w:val="22"/>
          <w:szCs w:val="22"/>
        </w:rPr>
      </w:pPr>
    </w:p>
    <w:p w:rsidR="00D47D07" w:rsidRPr="005572C9" w:rsidRDefault="00C914E9" w:rsidP="001C4285">
      <w:pPr>
        <w:ind w:left="1860"/>
        <w:rPr>
          <w:rFonts w:ascii="Times New Roman" w:hAnsi="Times New Roman" w:cs="Times New Roman"/>
        </w:rPr>
      </w:pPr>
      <w:r w:rsidRPr="005572C9">
        <w:rPr>
          <w:rFonts w:ascii="Times New Roman" w:hAnsi="Times New Roman" w:cs="Times New Roman"/>
          <w:u w:val="single"/>
        </w:rPr>
        <w:t>Discussion</w:t>
      </w:r>
      <w:r w:rsidR="00D47D07" w:rsidRPr="005572C9">
        <w:rPr>
          <w:rFonts w:ascii="Times New Roman" w:hAnsi="Times New Roman" w:cs="Times New Roman"/>
        </w:rPr>
        <w:t xml:space="preserve"> </w:t>
      </w:r>
      <w:r w:rsidR="001C4285" w:rsidRPr="005572C9">
        <w:rPr>
          <w:rFonts w:ascii="Times New Roman" w:hAnsi="Times New Roman" w:cs="Times New Roman"/>
        </w:rPr>
        <w:t>began</w:t>
      </w:r>
      <w:r w:rsidR="00D47D07" w:rsidRPr="005572C9">
        <w:rPr>
          <w:rFonts w:ascii="Times New Roman" w:hAnsi="Times New Roman" w:cs="Times New Roman"/>
        </w:rPr>
        <w:t xml:space="preserve"> with a request to define “substantive”. Examples of substantive changes were pointed out in the resolution (see #2 above) and defining what constitutes a substantive change is part of the charge to the committees. It was also noted that there are non-substantive changes that one may still want to present to the Senate as the Senate is the voice of the NJCU community and by doing so</w:t>
      </w:r>
      <w:r w:rsidR="00423121" w:rsidRPr="005572C9">
        <w:rPr>
          <w:rFonts w:ascii="Times New Roman" w:hAnsi="Times New Roman" w:cs="Times New Roman"/>
        </w:rPr>
        <w:t xml:space="preserve"> you are actually notifying the community that you are making changes. Otherwise the community doesn’t know.</w:t>
      </w:r>
    </w:p>
    <w:p w:rsidR="001C4285" w:rsidRPr="005572C9" w:rsidRDefault="00D47D07" w:rsidP="003033F8">
      <w:pPr>
        <w:ind w:left="1860"/>
        <w:rPr>
          <w:rFonts w:ascii="Times New Roman" w:hAnsi="Times New Roman" w:cs="Times New Roman"/>
        </w:rPr>
      </w:pPr>
      <w:r w:rsidRPr="005572C9">
        <w:rPr>
          <w:rFonts w:ascii="Times New Roman" w:hAnsi="Times New Roman" w:cs="Times New Roman"/>
        </w:rPr>
        <w:t xml:space="preserve">The comment was made that until these guidelines are drafted the Senate would hopefully continue to review program changes without guidelines so the work </w:t>
      </w:r>
      <w:r w:rsidR="00423121" w:rsidRPr="005572C9">
        <w:rPr>
          <w:rFonts w:ascii="Times New Roman" w:hAnsi="Times New Roman" w:cs="Times New Roman"/>
        </w:rPr>
        <w:t>of</w:t>
      </w:r>
      <w:r w:rsidRPr="005572C9">
        <w:rPr>
          <w:rFonts w:ascii="Times New Roman" w:hAnsi="Times New Roman" w:cs="Times New Roman"/>
        </w:rPr>
        <w:t xml:space="preserve"> the faculty will not slow do</w:t>
      </w:r>
      <w:r w:rsidR="003033F8">
        <w:rPr>
          <w:rFonts w:ascii="Times New Roman" w:hAnsi="Times New Roman" w:cs="Times New Roman"/>
        </w:rPr>
        <w:t>w</w:t>
      </w:r>
      <w:r w:rsidRPr="005572C9">
        <w:rPr>
          <w:rFonts w:ascii="Times New Roman" w:hAnsi="Times New Roman" w:cs="Times New Roman"/>
        </w:rPr>
        <w:t>n.</w:t>
      </w:r>
      <w:r w:rsidR="003033F8">
        <w:rPr>
          <w:rFonts w:ascii="Times New Roman" w:hAnsi="Times New Roman" w:cs="Times New Roman"/>
        </w:rPr>
        <w:t xml:space="preserve"> Also it was asked w</w:t>
      </w:r>
      <w:r w:rsidR="001C4285" w:rsidRPr="005572C9">
        <w:rPr>
          <w:rFonts w:ascii="Times New Roman" w:hAnsi="Times New Roman" w:cs="Times New Roman"/>
        </w:rPr>
        <w:t>hat the procedure right now</w:t>
      </w:r>
      <w:r w:rsidR="003033F8">
        <w:rPr>
          <w:rFonts w:ascii="Times New Roman" w:hAnsi="Times New Roman" w:cs="Times New Roman"/>
        </w:rPr>
        <w:t xml:space="preserve"> is</w:t>
      </w:r>
      <w:r w:rsidR="001C4285" w:rsidRPr="005572C9">
        <w:rPr>
          <w:rFonts w:ascii="Times New Roman" w:hAnsi="Times New Roman" w:cs="Times New Roman"/>
        </w:rPr>
        <w:t xml:space="preserve"> as these</w:t>
      </w:r>
      <w:r w:rsidR="003033F8">
        <w:rPr>
          <w:rFonts w:ascii="Times New Roman" w:hAnsi="Times New Roman" w:cs="Times New Roman"/>
        </w:rPr>
        <w:t xml:space="preserve"> guidelines are being developed.</w:t>
      </w:r>
      <w:r w:rsidR="001C4285" w:rsidRPr="005572C9">
        <w:rPr>
          <w:rFonts w:ascii="Times New Roman" w:hAnsi="Times New Roman" w:cs="Times New Roman"/>
        </w:rPr>
        <w:t xml:space="preserve"> For example, how would changes to major requirements be approached?</w:t>
      </w:r>
      <w:r w:rsidR="003033F8">
        <w:rPr>
          <w:rFonts w:ascii="Times New Roman" w:hAnsi="Times New Roman" w:cs="Times New Roman"/>
        </w:rPr>
        <w:t xml:space="preserve"> </w:t>
      </w:r>
      <w:r w:rsidR="001C4285" w:rsidRPr="005572C9">
        <w:rPr>
          <w:rFonts w:ascii="Times New Roman" w:hAnsi="Times New Roman" w:cs="Times New Roman"/>
        </w:rPr>
        <w:t xml:space="preserve">There </w:t>
      </w:r>
      <w:r w:rsidR="003033F8">
        <w:rPr>
          <w:rFonts w:ascii="Times New Roman" w:hAnsi="Times New Roman" w:cs="Times New Roman"/>
        </w:rPr>
        <w:t>is</w:t>
      </w:r>
      <w:r w:rsidR="001C4285" w:rsidRPr="005572C9">
        <w:rPr>
          <w:rFonts w:ascii="Times New Roman" w:hAnsi="Times New Roman" w:cs="Times New Roman"/>
        </w:rPr>
        <w:t xml:space="preserve"> be documentation on the Senate website as far as program changes and it is suggested to adhere to those types of criteria. It was further clarified that in the past, even when there wasn’t a clear procedure, these issues usually would go to the Senate C+I and PDB committees So it is still basically the same process.</w:t>
      </w:r>
    </w:p>
    <w:p w:rsidR="00C914E9" w:rsidRPr="005572C9" w:rsidRDefault="00C914E9" w:rsidP="003B1B68">
      <w:pPr>
        <w:pStyle w:val="ListParagraph"/>
        <w:ind w:left="1500"/>
        <w:rPr>
          <w:rFonts w:ascii="Times New Roman" w:hAnsi="Times New Roman"/>
          <w:sz w:val="22"/>
          <w:szCs w:val="22"/>
        </w:rPr>
      </w:pPr>
      <w:r w:rsidRPr="005572C9">
        <w:rPr>
          <w:rFonts w:ascii="Times New Roman" w:hAnsi="Times New Roman"/>
          <w:sz w:val="22"/>
          <w:szCs w:val="22"/>
        </w:rPr>
        <w:t>Resolution Passed</w:t>
      </w:r>
    </w:p>
    <w:p w:rsidR="005B4DE4" w:rsidRPr="005572C9" w:rsidRDefault="005B4DE4" w:rsidP="004E7BB1">
      <w:pPr>
        <w:pStyle w:val="Header"/>
        <w:tabs>
          <w:tab w:val="clear" w:pos="4680"/>
          <w:tab w:val="clear" w:pos="9360"/>
        </w:tabs>
        <w:rPr>
          <w:rFonts w:ascii="Times New Roman" w:hAnsi="Times New Roman" w:cs="Times New Roman"/>
        </w:rPr>
      </w:pPr>
    </w:p>
    <w:p w:rsidR="004C37EF" w:rsidRPr="005572C9" w:rsidRDefault="004C37EF" w:rsidP="00107509">
      <w:pPr>
        <w:pStyle w:val="Heading2"/>
        <w:rPr>
          <w:sz w:val="22"/>
          <w:szCs w:val="22"/>
        </w:rPr>
      </w:pPr>
      <w:r w:rsidRPr="005572C9">
        <w:rPr>
          <w:sz w:val="22"/>
          <w:szCs w:val="22"/>
        </w:rPr>
        <w:t>VI.</w:t>
      </w:r>
      <w:r w:rsidRPr="005572C9">
        <w:rPr>
          <w:sz w:val="22"/>
          <w:szCs w:val="22"/>
        </w:rPr>
        <w:tab/>
        <w:t>University Senate Standing Committee Reports</w:t>
      </w:r>
    </w:p>
    <w:p w:rsidR="00152758" w:rsidRPr="005572C9" w:rsidRDefault="004661B4" w:rsidP="004661B4">
      <w:pPr>
        <w:pStyle w:val="ListParagraph"/>
        <w:numPr>
          <w:ilvl w:val="0"/>
          <w:numId w:val="3"/>
        </w:numPr>
        <w:rPr>
          <w:rFonts w:ascii="Times New Roman" w:hAnsi="Times New Roman"/>
          <w:sz w:val="22"/>
          <w:szCs w:val="22"/>
        </w:rPr>
      </w:pPr>
      <w:r w:rsidRPr="005572C9">
        <w:rPr>
          <w:rFonts w:ascii="Times New Roman" w:hAnsi="Times New Roman"/>
          <w:b/>
          <w:sz w:val="22"/>
          <w:szCs w:val="22"/>
          <w:u w:val="single"/>
        </w:rPr>
        <w:t>Curriculum and Instruction Committee</w:t>
      </w:r>
      <w:r w:rsidRPr="005572C9">
        <w:rPr>
          <w:rFonts w:ascii="Times New Roman" w:hAnsi="Times New Roman"/>
          <w:sz w:val="22"/>
          <w:szCs w:val="22"/>
        </w:rPr>
        <w:t xml:space="preserve"> – Dr. Erin O’Neill and Dr. Michele Rosen, Co-Chairs</w:t>
      </w:r>
      <w:r w:rsidRPr="005572C9">
        <w:rPr>
          <w:rFonts w:ascii="Times New Roman" w:hAnsi="Times New Roman"/>
          <w:b/>
          <w:sz w:val="22"/>
          <w:szCs w:val="22"/>
          <w:u w:val="single"/>
        </w:rPr>
        <w:t xml:space="preserve"> </w:t>
      </w:r>
    </w:p>
    <w:p w:rsidR="001F48F4" w:rsidRPr="005572C9" w:rsidRDefault="001F48F4" w:rsidP="001F48F4">
      <w:pPr>
        <w:pStyle w:val="ListParagraph"/>
        <w:ind w:left="1080"/>
        <w:rPr>
          <w:rFonts w:ascii="Times New Roman" w:hAnsi="Times New Roman"/>
          <w:b/>
          <w:sz w:val="22"/>
          <w:szCs w:val="22"/>
          <w:u w:val="single"/>
        </w:rPr>
      </w:pPr>
    </w:p>
    <w:p w:rsidR="00FD5BB0" w:rsidRPr="005572C9" w:rsidRDefault="00FD5BB0" w:rsidP="001F48F4">
      <w:pPr>
        <w:pStyle w:val="ListParagraph"/>
        <w:ind w:left="1080"/>
        <w:rPr>
          <w:rFonts w:ascii="Times New Roman" w:hAnsi="Times New Roman"/>
          <w:sz w:val="22"/>
          <w:szCs w:val="22"/>
        </w:rPr>
      </w:pPr>
      <w:r w:rsidRPr="005572C9">
        <w:rPr>
          <w:rFonts w:ascii="Times New Roman" w:hAnsi="Times New Roman"/>
          <w:sz w:val="22"/>
          <w:szCs w:val="22"/>
        </w:rPr>
        <w:t>The committee approved 15 courses, 1 department name change, 2 course changes, and 6 program proposals (see Attachment #1).</w:t>
      </w:r>
    </w:p>
    <w:p w:rsidR="00FD5BB0" w:rsidRPr="005572C9" w:rsidRDefault="00FD5BB0" w:rsidP="001F48F4">
      <w:pPr>
        <w:pStyle w:val="ListParagraph"/>
        <w:ind w:left="1080"/>
        <w:rPr>
          <w:rFonts w:ascii="Times New Roman" w:hAnsi="Times New Roman"/>
          <w:sz w:val="22"/>
          <w:szCs w:val="22"/>
        </w:rPr>
      </w:pPr>
    </w:p>
    <w:p w:rsidR="006B0230" w:rsidRPr="005572C9" w:rsidRDefault="00FD5BB0" w:rsidP="001F48F4">
      <w:pPr>
        <w:pStyle w:val="ListParagraph"/>
        <w:ind w:left="1080"/>
        <w:rPr>
          <w:rFonts w:ascii="Times New Roman" w:hAnsi="Times New Roman"/>
          <w:sz w:val="22"/>
          <w:szCs w:val="22"/>
        </w:rPr>
      </w:pPr>
      <w:r w:rsidRPr="005572C9">
        <w:rPr>
          <w:rFonts w:ascii="Times New Roman" w:hAnsi="Times New Roman"/>
          <w:sz w:val="22"/>
          <w:szCs w:val="22"/>
          <w:u w:val="single"/>
        </w:rPr>
        <w:t>Discussion</w:t>
      </w:r>
      <w:r w:rsidRPr="005572C9">
        <w:rPr>
          <w:rFonts w:ascii="Times New Roman" w:hAnsi="Times New Roman"/>
          <w:sz w:val="22"/>
          <w:szCs w:val="22"/>
        </w:rPr>
        <w:t>:</w:t>
      </w:r>
      <w:r w:rsidR="00F923A5" w:rsidRPr="005572C9">
        <w:rPr>
          <w:rFonts w:ascii="Times New Roman" w:hAnsi="Times New Roman"/>
          <w:sz w:val="22"/>
          <w:szCs w:val="22"/>
        </w:rPr>
        <w:t xml:space="preserve"> </w:t>
      </w:r>
    </w:p>
    <w:p w:rsidR="00FD5BB0" w:rsidRPr="005572C9" w:rsidRDefault="00F923A5" w:rsidP="001F48F4">
      <w:pPr>
        <w:pStyle w:val="ListParagraph"/>
        <w:ind w:left="1080"/>
        <w:rPr>
          <w:rFonts w:ascii="Times New Roman" w:hAnsi="Times New Roman"/>
          <w:sz w:val="22"/>
          <w:szCs w:val="22"/>
        </w:rPr>
      </w:pPr>
      <w:r w:rsidRPr="005572C9">
        <w:rPr>
          <w:rFonts w:ascii="Times New Roman" w:hAnsi="Times New Roman"/>
          <w:sz w:val="22"/>
          <w:szCs w:val="22"/>
        </w:rPr>
        <w:t>It was noted that the Economics Department should be under the School of Business (not the College of Arts and Sciences).</w:t>
      </w:r>
    </w:p>
    <w:p w:rsidR="00FD5BB0" w:rsidRPr="005572C9" w:rsidRDefault="00FD5BB0" w:rsidP="001F48F4">
      <w:pPr>
        <w:pStyle w:val="ListParagraph"/>
        <w:ind w:left="1080"/>
        <w:rPr>
          <w:rFonts w:ascii="Times New Roman" w:hAnsi="Times New Roman"/>
          <w:sz w:val="22"/>
          <w:szCs w:val="22"/>
        </w:rPr>
      </w:pPr>
    </w:p>
    <w:p w:rsidR="00492A88" w:rsidRPr="005572C9" w:rsidRDefault="00492A88" w:rsidP="00492A88">
      <w:pPr>
        <w:pStyle w:val="ListParagraph"/>
        <w:ind w:left="1080"/>
        <w:rPr>
          <w:rFonts w:ascii="Times New Roman" w:hAnsi="Times New Roman"/>
          <w:sz w:val="22"/>
          <w:szCs w:val="22"/>
        </w:rPr>
      </w:pPr>
      <w:r w:rsidRPr="005572C9">
        <w:rPr>
          <w:rFonts w:ascii="Times New Roman" w:hAnsi="Times New Roman"/>
          <w:sz w:val="22"/>
          <w:szCs w:val="22"/>
        </w:rPr>
        <w:t xml:space="preserve">Discussion occurred about inconsistency among the program proposals with regards to </w:t>
      </w:r>
      <w:r w:rsidR="006B0230" w:rsidRPr="005572C9">
        <w:rPr>
          <w:rFonts w:ascii="Times New Roman" w:hAnsi="Times New Roman"/>
          <w:sz w:val="22"/>
          <w:szCs w:val="22"/>
        </w:rPr>
        <w:t xml:space="preserve">signatures for the </w:t>
      </w:r>
      <w:r w:rsidRPr="005572C9">
        <w:rPr>
          <w:rFonts w:ascii="Times New Roman" w:hAnsi="Times New Roman"/>
          <w:sz w:val="22"/>
          <w:szCs w:val="22"/>
        </w:rPr>
        <w:t>c</w:t>
      </w:r>
      <w:r w:rsidR="006B0230" w:rsidRPr="005572C9">
        <w:rPr>
          <w:rFonts w:ascii="Times New Roman" w:hAnsi="Times New Roman"/>
          <w:sz w:val="22"/>
          <w:szCs w:val="22"/>
        </w:rPr>
        <w:t>hair of the college</w:t>
      </w:r>
      <w:r w:rsidR="003033F8">
        <w:rPr>
          <w:rFonts w:ascii="Times New Roman" w:hAnsi="Times New Roman"/>
          <w:sz w:val="22"/>
          <w:szCs w:val="22"/>
        </w:rPr>
        <w:t>/school</w:t>
      </w:r>
      <w:r w:rsidR="006B0230" w:rsidRPr="005572C9">
        <w:rPr>
          <w:rFonts w:ascii="Times New Roman" w:hAnsi="Times New Roman"/>
          <w:sz w:val="22"/>
          <w:szCs w:val="22"/>
        </w:rPr>
        <w:t xml:space="preserve"> curriculum committee</w:t>
      </w:r>
      <w:r w:rsidR="003033F8">
        <w:rPr>
          <w:rFonts w:ascii="Times New Roman" w:hAnsi="Times New Roman"/>
          <w:sz w:val="22"/>
          <w:szCs w:val="22"/>
        </w:rPr>
        <w:t xml:space="preserve"> even within the same college/school</w:t>
      </w:r>
      <w:r w:rsidRPr="005572C9">
        <w:rPr>
          <w:rFonts w:ascii="Times New Roman" w:hAnsi="Times New Roman"/>
          <w:sz w:val="22"/>
          <w:szCs w:val="22"/>
        </w:rPr>
        <w:t>. Some of the proposals have the signature</w:t>
      </w:r>
      <w:r w:rsidR="006B0230" w:rsidRPr="005572C9">
        <w:rPr>
          <w:rFonts w:ascii="Times New Roman" w:hAnsi="Times New Roman"/>
          <w:sz w:val="22"/>
          <w:szCs w:val="22"/>
        </w:rPr>
        <w:t xml:space="preserve"> and others do not</w:t>
      </w:r>
      <w:r w:rsidR="003033F8">
        <w:rPr>
          <w:rFonts w:ascii="Times New Roman" w:hAnsi="Times New Roman"/>
          <w:sz w:val="22"/>
          <w:szCs w:val="22"/>
        </w:rPr>
        <w:t xml:space="preserve">. </w:t>
      </w:r>
      <w:r w:rsidRPr="005572C9">
        <w:rPr>
          <w:rFonts w:ascii="Times New Roman" w:hAnsi="Times New Roman"/>
          <w:sz w:val="22"/>
          <w:szCs w:val="22"/>
        </w:rPr>
        <w:t>It was noted that some colleges/</w:t>
      </w:r>
      <w:r w:rsidR="00EF3314" w:rsidRPr="005572C9">
        <w:rPr>
          <w:rFonts w:ascii="Times New Roman" w:hAnsi="Times New Roman"/>
          <w:sz w:val="22"/>
          <w:szCs w:val="22"/>
        </w:rPr>
        <w:t>s</w:t>
      </w:r>
      <w:r w:rsidRPr="005572C9">
        <w:rPr>
          <w:rFonts w:ascii="Times New Roman" w:hAnsi="Times New Roman"/>
          <w:sz w:val="22"/>
          <w:szCs w:val="22"/>
        </w:rPr>
        <w:t>chools have a college curriculum committee and others do not. There was additional debate about whether it was even constitutional for C+I to review the proposals without such signatures</w:t>
      </w:r>
      <w:r w:rsidR="00EF3314" w:rsidRPr="005572C9">
        <w:rPr>
          <w:rFonts w:ascii="Times New Roman" w:hAnsi="Times New Roman"/>
          <w:sz w:val="22"/>
          <w:szCs w:val="22"/>
        </w:rPr>
        <w:t>,</w:t>
      </w:r>
      <w:r w:rsidRPr="005572C9">
        <w:rPr>
          <w:rFonts w:ascii="Times New Roman" w:hAnsi="Times New Roman"/>
          <w:sz w:val="22"/>
          <w:szCs w:val="22"/>
        </w:rPr>
        <w:t xml:space="preserve"> as a</w:t>
      </w:r>
      <w:r w:rsidR="006B0230" w:rsidRPr="005572C9">
        <w:rPr>
          <w:rFonts w:ascii="Times New Roman" w:hAnsi="Times New Roman"/>
          <w:sz w:val="22"/>
          <w:szCs w:val="22"/>
        </w:rPr>
        <w:t xml:space="preserve">ccording to the Senate Constitution, C+I makes its recommendations “based on </w:t>
      </w:r>
      <w:r w:rsidR="003033F8">
        <w:rPr>
          <w:rFonts w:ascii="Times New Roman" w:hAnsi="Times New Roman"/>
          <w:sz w:val="22"/>
          <w:szCs w:val="22"/>
        </w:rPr>
        <w:t>their review of individual College Curriculum C</w:t>
      </w:r>
      <w:r w:rsidR="006B0230" w:rsidRPr="005572C9">
        <w:rPr>
          <w:rFonts w:ascii="Times New Roman" w:hAnsi="Times New Roman"/>
          <w:sz w:val="22"/>
          <w:szCs w:val="22"/>
        </w:rPr>
        <w:t xml:space="preserve">ommittee recommendations.” </w:t>
      </w:r>
      <w:r w:rsidRPr="005572C9">
        <w:rPr>
          <w:rFonts w:ascii="Times New Roman" w:hAnsi="Times New Roman"/>
          <w:sz w:val="22"/>
          <w:szCs w:val="22"/>
        </w:rPr>
        <w:t xml:space="preserve"> Concern was expressed that when we deviate from our processes we put into question the integrity of those processes and integrity of our processes is a listing as an item in our Middle States Accreditation requirements. </w:t>
      </w:r>
    </w:p>
    <w:p w:rsidR="00492A88" w:rsidRPr="005572C9" w:rsidRDefault="00492A88" w:rsidP="00492A88">
      <w:pPr>
        <w:pStyle w:val="ListParagraph"/>
        <w:ind w:left="1080"/>
        <w:rPr>
          <w:rFonts w:ascii="Times New Roman" w:hAnsi="Times New Roman"/>
          <w:sz w:val="22"/>
          <w:szCs w:val="22"/>
        </w:rPr>
      </w:pPr>
    </w:p>
    <w:p w:rsidR="00492A88" w:rsidRPr="005572C9" w:rsidRDefault="00492A88" w:rsidP="00492A88">
      <w:pPr>
        <w:pStyle w:val="ListParagraph"/>
        <w:ind w:left="1080"/>
        <w:rPr>
          <w:rFonts w:ascii="Times New Roman" w:hAnsi="Times New Roman"/>
          <w:sz w:val="22"/>
          <w:szCs w:val="22"/>
        </w:rPr>
      </w:pPr>
      <w:r w:rsidRPr="005572C9">
        <w:rPr>
          <w:rFonts w:ascii="Times New Roman" w:hAnsi="Times New Roman"/>
          <w:sz w:val="22"/>
          <w:szCs w:val="22"/>
        </w:rPr>
        <w:t>However, it was also noted that we do ourselves a disservice by</w:t>
      </w:r>
      <w:r w:rsidR="00794D76" w:rsidRPr="005572C9">
        <w:rPr>
          <w:rFonts w:ascii="Times New Roman" w:hAnsi="Times New Roman"/>
          <w:sz w:val="22"/>
          <w:szCs w:val="22"/>
        </w:rPr>
        <w:t xml:space="preserve"> holding back the fine work in the departments bec</w:t>
      </w:r>
      <w:r w:rsidR="003033F8">
        <w:rPr>
          <w:rFonts w:ascii="Times New Roman" w:hAnsi="Times New Roman"/>
          <w:sz w:val="22"/>
          <w:szCs w:val="22"/>
        </w:rPr>
        <w:t>ause a college disbanded their College Curriculum C</w:t>
      </w:r>
      <w:r w:rsidR="00794D76" w:rsidRPr="005572C9">
        <w:rPr>
          <w:rFonts w:ascii="Times New Roman" w:hAnsi="Times New Roman"/>
          <w:sz w:val="22"/>
          <w:szCs w:val="22"/>
        </w:rPr>
        <w:t>ommittee. Faculty are writing courses because they need them to benefit the students and C+I is reviewing them for that reason. It was agreed that the issue was not the proposals themselves, but the integrity of the University and University procedures.</w:t>
      </w:r>
      <w:r w:rsidRPr="005572C9">
        <w:rPr>
          <w:rFonts w:ascii="Times New Roman" w:hAnsi="Times New Roman"/>
          <w:sz w:val="22"/>
          <w:szCs w:val="22"/>
        </w:rPr>
        <w:t xml:space="preserve"> </w:t>
      </w:r>
    </w:p>
    <w:p w:rsidR="00492A88" w:rsidRPr="005572C9" w:rsidRDefault="00492A88" w:rsidP="001F48F4">
      <w:pPr>
        <w:pStyle w:val="ListParagraph"/>
        <w:ind w:left="1080"/>
        <w:rPr>
          <w:rFonts w:ascii="Times New Roman" w:hAnsi="Times New Roman"/>
          <w:sz w:val="22"/>
          <w:szCs w:val="22"/>
        </w:rPr>
      </w:pPr>
    </w:p>
    <w:p w:rsidR="001F48F4" w:rsidRPr="005572C9" w:rsidRDefault="001F48F4" w:rsidP="001F48F4">
      <w:pPr>
        <w:pStyle w:val="ListParagraph"/>
        <w:ind w:left="1080"/>
        <w:rPr>
          <w:rFonts w:ascii="Times New Roman" w:hAnsi="Times New Roman"/>
          <w:sz w:val="22"/>
          <w:szCs w:val="22"/>
        </w:rPr>
      </w:pPr>
      <w:r w:rsidRPr="005572C9">
        <w:rPr>
          <w:rFonts w:ascii="Times New Roman" w:hAnsi="Times New Roman"/>
          <w:sz w:val="22"/>
          <w:szCs w:val="22"/>
          <w:u w:val="single"/>
        </w:rPr>
        <w:t>Resolution</w:t>
      </w:r>
      <w:r w:rsidRPr="005572C9">
        <w:rPr>
          <w:rFonts w:ascii="Times New Roman" w:hAnsi="Times New Roman"/>
          <w:sz w:val="22"/>
          <w:szCs w:val="22"/>
        </w:rPr>
        <w:t>: Henceforth</w:t>
      </w:r>
      <w:r w:rsidR="00F426DD" w:rsidRPr="005572C9">
        <w:rPr>
          <w:rFonts w:ascii="Times New Roman" w:hAnsi="Times New Roman"/>
          <w:sz w:val="22"/>
          <w:szCs w:val="22"/>
        </w:rPr>
        <w:t>,</w:t>
      </w:r>
      <w:r w:rsidRPr="005572C9">
        <w:rPr>
          <w:rFonts w:ascii="Times New Roman" w:hAnsi="Times New Roman"/>
          <w:sz w:val="22"/>
          <w:szCs w:val="22"/>
        </w:rPr>
        <w:t xml:space="preserve"> the Senate directs the C+I committee and Graduate Studies committee to adhere to constitutional processes and only review curriculum documents (that is</w:t>
      </w:r>
      <w:r w:rsidR="00FD5BB0" w:rsidRPr="005572C9">
        <w:rPr>
          <w:rFonts w:ascii="Times New Roman" w:hAnsi="Times New Roman"/>
          <w:sz w:val="22"/>
          <w:szCs w:val="22"/>
        </w:rPr>
        <w:t>,</w:t>
      </w:r>
      <w:r w:rsidRPr="005572C9">
        <w:rPr>
          <w:rFonts w:ascii="Times New Roman" w:hAnsi="Times New Roman"/>
          <w:sz w:val="22"/>
          <w:szCs w:val="22"/>
        </w:rPr>
        <w:t xml:space="preserve"> documents received by C+I and Grad Studies after 21 March 2016) that have been approved by the respective college/school curriculum committees.</w:t>
      </w:r>
    </w:p>
    <w:p w:rsidR="00FD5BB0" w:rsidRPr="005572C9" w:rsidRDefault="00FD5BB0" w:rsidP="001F48F4">
      <w:pPr>
        <w:pStyle w:val="ListParagraph"/>
        <w:ind w:left="1080"/>
        <w:rPr>
          <w:rFonts w:ascii="Times New Roman" w:hAnsi="Times New Roman"/>
          <w:sz w:val="22"/>
          <w:szCs w:val="22"/>
        </w:rPr>
      </w:pPr>
    </w:p>
    <w:p w:rsidR="00794D76" w:rsidRPr="005572C9" w:rsidRDefault="00794D76" w:rsidP="00DA7B86">
      <w:pPr>
        <w:pStyle w:val="ListParagraph"/>
        <w:ind w:left="1440"/>
        <w:rPr>
          <w:rFonts w:ascii="Times New Roman" w:hAnsi="Times New Roman"/>
          <w:sz w:val="22"/>
          <w:szCs w:val="22"/>
        </w:rPr>
      </w:pPr>
      <w:r w:rsidRPr="005572C9">
        <w:rPr>
          <w:rFonts w:ascii="Times New Roman" w:hAnsi="Times New Roman"/>
          <w:sz w:val="22"/>
          <w:szCs w:val="22"/>
          <w:u w:val="single"/>
        </w:rPr>
        <w:t>Discussion</w:t>
      </w:r>
      <w:r w:rsidR="00DA7B86" w:rsidRPr="005572C9">
        <w:rPr>
          <w:rFonts w:ascii="Times New Roman" w:hAnsi="Times New Roman"/>
          <w:sz w:val="22"/>
          <w:szCs w:val="22"/>
        </w:rPr>
        <w:t xml:space="preserve"> occurred about whether it was within the power</w:t>
      </w:r>
      <w:r w:rsidR="003033F8">
        <w:rPr>
          <w:rFonts w:ascii="Times New Roman" w:hAnsi="Times New Roman"/>
          <w:sz w:val="22"/>
          <w:szCs w:val="22"/>
        </w:rPr>
        <w:t xml:space="preserve"> of the Senate to determine if College Curriculum C</w:t>
      </w:r>
      <w:r w:rsidR="00DA7B86" w:rsidRPr="005572C9">
        <w:rPr>
          <w:rFonts w:ascii="Times New Roman" w:hAnsi="Times New Roman"/>
          <w:sz w:val="22"/>
          <w:szCs w:val="22"/>
        </w:rPr>
        <w:t>ommittees are convened. It was asked if we want to pass this particular motion if, in the end, it would require the Senate to stop act</w:t>
      </w:r>
      <w:r w:rsidR="003033F8">
        <w:rPr>
          <w:rFonts w:ascii="Times New Roman" w:hAnsi="Times New Roman"/>
          <w:sz w:val="22"/>
          <w:szCs w:val="22"/>
        </w:rPr>
        <w:t>ing on proposals if the Dean’s O</w:t>
      </w:r>
      <w:r w:rsidR="00DA7B86" w:rsidRPr="005572C9">
        <w:rPr>
          <w:rFonts w:ascii="Times New Roman" w:hAnsi="Times New Roman"/>
          <w:sz w:val="22"/>
          <w:szCs w:val="22"/>
        </w:rPr>
        <w:t>ffice does not convene that committee. It was noted that this is a constitutional matter and if the University staff, faculty</w:t>
      </w:r>
      <w:r w:rsidR="003033F8">
        <w:rPr>
          <w:rFonts w:ascii="Times New Roman" w:hAnsi="Times New Roman"/>
          <w:sz w:val="22"/>
          <w:szCs w:val="22"/>
        </w:rPr>
        <w:t>,</w:t>
      </w:r>
      <w:r w:rsidR="00DA7B86" w:rsidRPr="005572C9">
        <w:rPr>
          <w:rFonts w:ascii="Times New Roman" w:hAnsi="Times New Roman"/>
          <w:sz w:val="22"/>
          <w:szCs w:val="22"/>
        </w:rPr>
        <w:t xml:space="preserve"> and administration are bound by the constitution approved by the Senate, SACC, and Board of T</w:t>
      </w:r>
      <w:r w:rsidR="00F426DD" w:rsidRPr="005572C9">
        <w:rPr>
          <w:rFonts w:ascii="Times New Roman" w:hAnsi="Times New Roman"/>
          <w:sz w:val="22"/>
          <w:szCs w:val="22"/>
        </w:rPr>
        <w:t>r</w:t>
      </w:r>
      <w:r w:rsidR="00DA7B86" w:rsidRPr="005572C9">
        <w:rPr>
          <w:rFonts w:ascii="Times New Roman" w:hAnsi="Times New Roman"/>
          <w:sz w:val="22"/>
          <w:szCs w:val="22"/>
        </w:rPr>
        <w:t>ustees</w:t>
      </w:r>
      <w:r w:rsidR="003033F8">
        <w:rPr>
          <w:rFonts w:ascii="Times New Roman" w:hAnsi="Times New Roman"/>
          <w:sz w:val="22"/>
          <w:szCs w:val="22"/>
        </w:rPr>
        <w:t>,</w:t>
      </w:r>
      <w:r w:rsidR="00DA7B86" w:rsidRPr="005572C9">
        <w:rPr>
          <w:rFonts w:ascii="Times New Roman" w:hAnsi="Times New Roman"/>
          <w:sz w:val="22"/>
          <w:szCs w:val="22"/>
        </w:rPr>
        <w:t xml:space="preserve"> then not convening the committee would be a violation of University policy. </w:t>
      </w:r>
    </w:p>
    <w:p w:rsidR="00DA7B86" w:rsidRPr="005572C9" w:rsidRDefault="00DA7B86" w:rsidP="00DA7B86">
      <w:pPr>
        <w:pStyle w:val="ListParagraph"/>
        <w:ind w:left="1440"/>
        <w:rPr>
          <w:rFonts w:ascii="Times New Roman" w:hAnsi="Times New Roman"/>
          <w:sz w:val="22"/>
          <w:szCs w:val="22"/>
        </w:rPr>
      </w:pPr>
    </w:p>
    <w:p w:rsidR="00DA7B86" w:rsidRPr="005572C9" w:rsidRDefault="00DA7B86" w:rsidP="00DA7B86">
      <w:pPr>
        <w:pStyle w:val="ListParagraph"/>
        <w:ind w:left="1440"/>
        <w:rPr>
          <w:rFonts w:ascii="Times New Roman" w:hAnsi="Times New Roman"/>
          <w:sz w:val="22"/>
          <w:szCs w:val="22"/>
        </w:rPr>
      </w:pPr>
      <w:r w:rsidRPr="005572C9">
        <w:rPr>
          <w:rFonts w:ascii="Times New Roman" w:hAnsi="Times New Roman"/>
          <w:sz w:val="22"/>
          <w:szCs w:val="22"/>
        </w:rPr>
        <w:t xml:space="preserve">The question was asked if we are simply creating another hurdle in the approval process. Perhaps a simpler answer would be to agree to amend the constitution to remove the requirement for college curriculum committees. It was noted that might be what happens eventually, but that </w:t>
      </w:r>
      <w:r w:rsidR="00A223B0">
        <w:rPr>
          <w:rFonts w:ascii="Times New Roman" w:hAnsi="Times New Roman"/>
          <w:sz w:val="22"/>
          <w:szCs w:val="22"/>
        </w:rPr>
        <w:t xml:space="preserve">is </w:t>
      </w:r>
      <w:r w:rsidRPr="005572C9">
        <w:rPr>
          <w:rFonts w:ascii="Times New Roman" w:hAnsi="Times New Roman"/>
          <w:sz w:val="22"/>
          <w:szCs w:val="22"/>
        </w:rPr>
        <w:t>not where we are now.</w:t>
      </w:r>
    </w:p>
    <w:p w:rsidR="00DA7B86" w:rsidRPr="005572C9" w:rsidRDefault="00DA7B86" w:rsidP="00DA7B86">
      <w:pPr>
        <w:pStyle w:val="ListParagraph"/>
        <w:ind w:left="1440"/>
        <w:rPr>
          <w:rFonts w:ascii="Times New Roman" w:hAnsi="Times New Roman"/>
          <w:sz w:val="22"/>
          <w:szCs w:val="22"/>
        </w:rPr>
      </w:pPr>
    </w:p>
    <w:p w:rsidR="00EE7386" w:rsidRPr="005572C9" w:rsidRDefault="00DA7B86" w:rsidP="00EE7386">
      <w:pPr>
        <w:pStyle w:val="ListParagraph"/>
        <w:ind w:left="1440"/>
        <w:rPr>
          <w:rFonts w:ascii="Times New Roman" w:hAnsi="Times New Roman"/>
          <w:sz w:val="22"/>
          <w:szCs w:val="22"/>
        </w:rPr>
      </w:pPr>
      <w:r w:rsidRPr="005572C9">
        <w:rPr>
          <w:rFonts w:ascii="Times New Roman" w:hAnsi="Times New Roman"/>
          <w:sz w:val="22"/>
          <w:szCs w:val="22"/>
        </w:rPr>
        <w:t>The point that we currently have an inequitable process now was made. Some departments ha</w:t>
      </w:r>
      <w:r w:rsidR="003033F8">
        <w:rPr>
          <w:rFonts w:ascii="Times New Roman" w:hAnsi="Times New Roman"/>
          <w:sz w:val="22"/>
          <w:szCs w:val="22"/>
        </w:rPr>
        <w:t>ve to send proposals through a College/School Curriculum Committee and others do no</w:t>
      </w:r>
      <w:r w:rsidRPr="005572C9">
        <w:rPr>
          <w:rFonts w:ascii="Times New Roman" w:hAnsi="Times New Roman"/>
          <w:sz w:val="22"/>
          <w:szCs w:val="22"/>
        </w:rPr>
        <w:t xml:space="preserve">t. That </w:t>
      </w:r>
      <w:r w:rsidR="003033F8">
        <w:rPr>
          <w:rFonts w:ascii="Times New Roman" w:hAnsi="Times New Roman"/>
          <w:sz w:val="22"/>
          <w:szCs w:val="22"/>
        </w:rPr>
        <w:t xml:space="preserve">inequity </w:t>
      </w:r>
      <w:r w:rsidRPr="005572C9">
        <w:rPr>
          <w:rFonts w:ascii="Times New Roman" w:hAnsi="Times New Roman"/>
          <w:sz w:val="22"/>
          <w:szCs w:val="22"/>
        </w:rPr>
        <w:t xml:space="preserve">needs to be corrected eventually, but we need to document how we will resolve the current situation. It was suggested that perhaps the constitution could be suspended in regards to the </w:t>
      </w:r>
      <w:r w:rsidR="003033F8">
        <w:rPr>
          <w:rFonts w:ascii="Times New Roman" w:hAnsi="Times New Roman"/>
          <w:sz w:val="22"/>
          <w:szCs w:val="22"/>
        </w:rPr>
        <w:t>C</w:t>
      </w:r>
      <w:r w:rsidRPr="005572C9">
        <w:rPr>
          <w:rFonts w:ascii="Times New Roman" w:hAnsi="Times New Roman"/>
          <w:sz w:val="22"/>
          <w:szCs w:val="22"/>
        </w:rPr>
        <w:t xml:space="preserve">ollege </w:t>
      </w:r>
      <w:r w:rsidR="003033F8">
        <w:rPr>
          <w:rFonts w:ascii="Times New Roman" w:hAnsi="Times New Roman"/>
          <w:sz w:val="22"/>
          <w:szCs w:val="22"/>
        </w:rPr>
        <w:t>Curriculum C</w:t>
      </w:r>
      <w:r w:rsidRPr="005572C9">
        <w:rPr>
          <w:rFonts w:ascii="Times New Roman" w:hAnsi="Times New Roman"/>
          <w:sz w:val="22"/>
          <w:szCs w:val="22"/>
        </w:rPr>
        <w:t>ommittee requirement for proposals that are already in the pipeline.</w:t>
      </w:r>
      <w:r w:rsidR="00EE7386" w:rsidRPr="005572C9">
        <w:rPr>
          <w:rFonts w:ascii="Times New Roman" w:hAnsi="Times New Roman"/>
          <w:sz w:val="22"/>
          <w:szCs w:val="22"/>
        </w:rPr>
        <w:t xml:space="preserve"> It was noted that if this resolution is passed, we are asking that part of the constitution be remembered and enforced though we haven’t necessarily enforced it previously. T</w:t>
      </w:r>
      <w:r w:rsidR="003033F8">
        <w:rPr>
          <w:rFonts w:ascii="Times New Roman" w:hAnsi="Times New Roman"/>
          <w:sz w:val="22"/>
          <w:szCs w:val="22"/>
        </w:rPr>
        <w:t>his would make the record clear and would not require suspending the constitution.</w:t>
      </w:r>
    </w:p>
    <w:p w:rsidR="00DA7B86" w:rsidRPr="005572C9" w:rsidRDefault="00DA7B86" w:rsidP="00DA7B86">
      <w:pPr>
        <w:pStyle w:val="ListParagraph"/>
        <w:ind w:left="1440"/>
        <w:rPr>
          <w:rFonts w:ascii="Times New Roman" w:hAnsi="Times New Roman"/>
          <w:sz w:val="22"/>
          <w:szCs w:val="22"/>
        </w:rPr>
      </w:pPr>
    </w:p>
    <w:p w:rsidR="00DA7B86" w:rsidRPr="005572C9" w:rsidRDefault="003033F8" w:rsidP="00DA7B86">
      <w:pPr>
        <w:pStyle w:val="ListParagraph"/>
        <w:ind w:left="1440"/>
        <w:rPr>
          <w:rFonts w:ascii="Times New Roman" w:hAnsi="Times New Roman"/>
          <w:sz w:val="22"/>
          <w:szCs w:val="22"/>
        </w:rPr>
      </w:pPr>
      <w:r>
        <w:rPr>
          <w:rFonts w:ascii="Times New Roman" w:hAnsi="Times New Roman"/>
          <w:sz w:val="22"/>
          <w:szCs w:val="22"/>
        </w:rPr>
        <w:t>The P</w:t>
      </w:r>
      <w:r w:rsidR="00DA7B86" w:rsidRPr="005572C9">
        <w:rPr>
          <w:rFonts w:ascii="Times New Roman" w:hAnsi="Times New Roman"/>
          <w:sz w:val="22"/>
          <w:szCs w:val="22"/>
        </w:rPr>
        <w:t>rovost made three points</w:t>
      </w:r>
      <w:r w:rsidR="00EE7386" w:rsidRPr="005572C9">
        <w:rPr>
          <w:rFonts w:ascii="Times New Roman" w:hAnsi="Times New Roman"/>
          <w:sz w:val="22"/>
          <w:szCs w:val="22"/>
        </w:rPr>
        <w:t>.</w:t>
      </w:r>
      <w:r>
        <w:rPr>
          <w:rFonts w:ascii="Times New Roman" w:hAnsi="Times New Roman"/>
          <w:sz w:val="22"/>
          <w:szCs w:val="22"/>
        </w:rPr>
        <w:t xml:space="preserve"> First, he has no problem with College C</w:t>
      </w:r>
      <w:r w:rsidR="00EE7386" w:rsidRPr="005572C9">
        <w:rPr>
          <w:rFonts w:ascii="Times New Roman" w:hAnsi="Times New Roman"/>
          <w:sz w:val="22"/>
          <w:szCs w:val="22"/>
        </w:rPr>
        <w:t xml:space="preserve">urriculum </w:t>
      </w:r>
      <w:r>
        <w:rPr>
          <w:rFonts w:ascii="Times New Roman" w:hAnsi="Times New Roman"/>
          <w:sz w:val="22"/>
          <w:szCs w:val="22"/>
        </w:rPr>
        <w:t>C</w:t>
      </w:r>
      <w:r w:rsidR="00EE7386" w:rsidRPr="005572C9">
        <w:rPr>
          <w:rFonts w:ascii="Times New Roman" w:hAnsi="Times New Roman"/>
          <w:sz w:val="22"/>
          <w:szCs w:val="22"/>
        </w:rPr>
        <w:t xml:space="preserve">ommittees and will meet with the Dean to </w:t>
      </w:r>
      <w:r w:rsidR="00601FCF" w:rsidRPr="005572C9">
        <w:rPr>
          <w:rFonts w:ascii="Times New Roman" w:hAnsi="Times New Roman"/>
          <w:sz w:val="22"/>
          <w:szCs w:val="22"/>
        </w:rPr>
        <w:t>discuss</w:t>
      </w:r>
      <w:r w:rsidR="00EE7386" w:rsidRPr="005572C9">
        <w:rPr>
          <w:rFonts w:ascii="Times New Roman" w:hAnsi="Times New Roman"/>
          <w:sz w:val="22"/>
          <w:szCs w:val="22"/>
        </w:rPr>
        <w:t xml:space="preserve"> re-convening such committee, but he wants to know why the committee was disbanded last time. Second, after constitutions are written they need to be studied and amended. He finds this one very confusing from his perspective. Although he doesn’t suggest that we suspend the constitution; whatever we do, we should make sure that we don’t act in such a way that holds up the approval of programs. Finally, we need to make sure that the process does not act to our detriment. We need to have good review and ensure the integrity of the programs. The Provost is more concerned about the integrity of the programs than the processes.</w:t>
      </w:r>
    </w:p>
    <w:p w:rsidR="00794D76" w:rsidRPr="005572C9" w:rsidRDefault="00794D76" w:rsidP="001F48F4">
      <w:pPr>
        <w:pStyle w:val="ListParagraph"/>
        <w:ind w:left="1080"/>
        <w:rPr>
          <w:rFonts w:ascii="Times New Roman" w:hAnsi="Times New Roman"/>
          <w:sz w:val="22"/>
          <w:szCs w:val="22"/>
        </w:rPr>
      </w:pPr>
      <w:r w:rsidRPr="005572C9">
        <w:rPr>
          <w:rFonts w:ascii="Times New Roman" w:hAnsi="Times New Roman"/>
          <w:sz w:val="22"/>
          <w:szCs w:val="22"/>
        </w:rPr>
        <w:tab/>
      </w:r>
    </w:p>
    <w:p w:rsidR="00EE7386" w:rsidRPr="005572C9" w:rsidRDefault="00EE7386" w:rsidP="00EE7386">
      <w:pPr>
        <w:pStyle w:val="ListParagraph"/>
        <w:ind w:left="1440"/>
        <w:rPr>
          <w:rFonts w:ascii="Times New Roman" w:hAnsi="Times New Roman"/>
          <w:sz w:val="22"/>
          <w:szCs w:val="22"/>
        </w:rPr>
      </w:pPr>
      <w:r w:rsidRPr="005572C9">
        <w:rPr>
          <w:rFonts w:ascii="Times New Roman" w:hAnsi="Times New Roman"/>
          <w:sz w:val="22"/>
          <w:szCs w:val="22"/>
        </w:rPr>
        <w:t>It was recommended that</w:t>
      </w:r>
      <w:r w:rsidR="005900D6" w:rsidRPr="005572C9">
        <w:rPr>
          <w:rFonts w:ascii="Times New Roman" w:hAnsi="Times New Roman"/>
          <w:sz w:val="22"/>
          <w:szCs w:val="22"/>
        </w:rPr>
        <w:t>, when a proposal reaches the Senate committee, if there is not a signature by the college curriculum committee rather than just bounce it back, the committee go ahead and start looking at the proposal and let the chair of the department know that they have to get the signature of the college curriculum committee. It was argued that this would result in too much back and forth between committees and proposals should either be sent back or be reviewed and done.</w:t>
      </w:r>
    </w:p>
    <w:p w:rsidR="00EE7386" w:rsidRPr="005572C9" w:rsidRDefault="00EE7386" w:rsidP="00EE7386">
      <w:pPr>
        <w:pStyle w:val="ListParagraph"/>
        <w:ind w:left="1440"/>
        <w:rPr>
          <w:rFonts w:ascii="Times New Roman" w:hAnsi="Times New Roman"/>
          <w:sz w:val="22"/>
          <w:szCs w:val="22"/>
        </w:rPr>
      </w:pPr>
    </w:p>
    <w:p w:rsidR="00FD5BB0" w:rsidRPr="005572C9" w:rsidRDefault="00FD5BB0" w:rsidP="00FD5BB0">
      <w:pPr>
        <w:pStyle w:val="ListParagraph"/>
        <w:ind w:left="1080" w:firstLine="360"/>
        <w:rPr>
          <w:rFonts w:ascii="Times New Roman" w:hAnsi="Times New Roman"/>
          <w:sz w:val="22"/>
          <w:szCs w:val="22"/>
        </w:rPr>
      </w:pPr>
      <w:r w:rsidRPr="005572C9">
        <w:rPr>
          <w:rFonts w:ascii="Times New Roman" w:hAnsi="Times New Roman"/>
          <w:sz w:val="22"/>
          <w:szCs w:val="22"/>
          <w:u w:val="single"/>
        </w:rPr>
        <w:t>Motion</w:t>
      </w:r>
      <w:r w:rsidRPr="005572C9">
        <w:rPr>
          <w:rFonts w:ascii="Times New Roman" w:hAnsi="Times New Roman"/>
          <w:sz w:val="22"/>
          <w:szCs w:val="22"/>
        </w:rPr>
        <w:t xml:space="preserve"> to call the question. </w:t>
      </w:r>
    </w:p>
    <w:p w:rsidR="00FD5BB0" w:rsidRPr="005572C9" w:rsidRDefault="00FD5BB0" w:rsidP="00FD5BB0">
      <w:pPr>
        <w:pStyle w:val="ListParagraph"/>
        <w:ind w:left="1080"/>
        <w:rPr>
          <w:rFonts w:ascii="Times New Roman" w:hAnsi="Times New Roman"/>
          <w:sz w:val="22"/>
          <w:szCs w:val="22"/>
        </w:rPr>
      </w:pPr>
      <w:r w:rsidRPr="005572C9">
        <w:rPr>
          <w:rFonts w:ascii="Times New Roman" w:hAnsi="Times New Roman"/>
          <w:sz w:val="22"/>
          <w:szCs w:val="22"/>
        </w:rPr>
        <w:tab/>
        <w:t>Motion passed: Question called</w:t>
      </w:r>
    </w:p>
    <w:p w:rsidR="00FD5BB0" w:rsidRPr="005572C9" w:rsidRDefault="00FD5BB0" w:rsidP="001F48F4">
      <w:pPr>
        <w:pStyle w:val="ListParagraph"/>
        <w:ind w:left="1080"/>
        <w:rPr>
          <w:rFonts w:ascii="Times New Roman" w:hAnsi="Times New Roman"/>
          <w:sz w:val="22"/>
          <w:szCs w:val="22"/>
        </w:rPr>
      </w:pPr>
    </w:p>
    <w:p w:rsidR="001F48F4" w:rsidRPr="005572C9" w:rsidRDefault="001F48F4" w:rsidP="001F48F4">
      <w:pPr>
        <w:pStyle w:val="ListParagraph"/>
        <w:ind w:left="1080"/>
        <w:rPr>
          <w:rFonts w:ascii="Times New Roman" w:hAnsi="Times New Roman"/>
          <w:sz w:val="22"/>
          <w:szCs w:val="22"/>
        </w:rPr>
      </w:pPr>
      <w:r w:rsidRPr="005572C9">
        <w:rPr>
          <w:rFonts w:ascii="Times New Roman" w:hAnsi="Times New Roman"/>
          <w:sz w:val="22"/>
          <w:szCs w:val="22"/>
        </w:rPr>
        <w:t>Resolution Passed</w:t>
      </w:r>
    </w:p>
    <w:p w:rsidR="001F48F4" w:rsidRPr="005572C9" w:rsidRDefault="001F48F4" w:rsidP="001F48F4">
      <w:pPr>
        <w:pStyle w:val="ListParagraph"/>
        <w:ind w:left="1080"/>
        <w:rPr>
          <w:rFonts w:ascii="Times New Roman" w:hAnsi="Times New Roman"/>
          <w:sz w:val="22"/>
          <w:szCs w:val="22"/>
        </w:rPr>
      </w:pPr>
    </w:p>
    <w:p w:rsidR="001F48F4" w:rsidRPr="005572C9" w:rsidRDefault="001F48F4" w:rsidP="001F48F4">
      <w:pPr>
        <w:pStyle w:val="ListParagraph"/>
        <w:ind w:left="1080"/>
        <w:rPr>
          <w:rFonts w:ascii="Times New Roman" w:hAnsi="Times New Roman"/>
          <w:sz w:val="22"/>
          <w:szCs w:val="22"/>
        </w:rPr>
      </w:pPr>
      <w:r w:rsidRPr="005572C9">
        <w:rPr>
          <w:rFonts w:ascii="Times New Roman" w:hAnsi="Times New Roman"/>
          <w:sz w:val="22"/>
          <w:szCs w:val="22"/>
          <w:u w:val="single"/>
        </w:rPr>
        <w:t>Motion</w:t>
      </w:r>
      <w:r w:rsidRPr="005572C9">
        <w:rPr>
          <w:rFonts w:ascii="Times New Roman" w:hAnsi="Times New Roman"/>
          <w:sz w:val="22"/>
          <w:szCs w:val="22"/>
        </w:rPr>
        <w:t xml:space="preserve"> and Seconded to approve the Geoscience/Geography Department name change to the Department of Earth and Environmental Sciences.</w:t>
      </w:r>
    </w:p>
    <w:p w:rsidR="00F426DD" w:rsidRPr="005572C9" w:rsidRDefault="00F426DD" w:rsidP="001F48F4">
      <w:pPr>
        <w:pStyle w:val="ListParagraph"/>
        <w:ind w:left="1080"/>
        <w:rPr>
          <w:rFonts w:ascii="Times New Roman" w:hAnsi="Times New Roman"/>
          <w:sz w:val="22"/>
          <w:szCs w:val="22"/>
        </w:rPr>
      </w:pPr>
    </w:p>
    <w:p w:rsidR="00F426DD" w:rsidRPr="005572C9" w:rsidRDefault="00F426DD" w:rsidP="001F48F4">
      <w:pPr>
        <w:pStyle w:val="ListParagraph"/>
        <w:ind w:left="1080"/>
        <w:rPr>
          <w:rFonts w:ascii="Times New Roman" w:hAnsi="Times New Roman"/>
          <w:sz w:val="22"/>
          <w:szCs w:val="22"/>
        </w:rPr>
      </w:pPr>
      <w:r w:rsidRPr="005572C9">
        <w:rPr>
          <w:rFonts w:ascii="Times New Roman" w:hAnsi="Times New Roman"/>
          <w:sz w:val="22"/>
          <w:szCs w:val="22"/>
        </w:rPr>
        <w:tab/>
      </w:r>
      <w:r w:rsidRPr="005572C9">
        <w:rPr>
          <w:rFonts w:ascii="Times New Roman" w:hAnsi="Times New Roman"/>
          <w:sz w:val="22"/>
          <w:szCs w:val="22"/>
          <w:u w:val="single"/>
        </w:rPr>
        <w:t>Discussion</w:t>
      </w:r>
      <w:r w:rsidRPr="005572C9">
        <w:rPr>
          <w:rFonts w:ascii="Times New Roman" w:hAnsi="Times New Roman"/>
          <w:sz w:val="22"/>
          <w:szCs w:val="22"/>
        </w:rPr>
        <w:t xml:space="preserve">: </w:t>
      </w:r>
    </w:p>
    <w:p w:rsidR="00106156" w:rsidRPr="005572C9" w:rsidRDefault="00E35D2A" w:rsidP="00106156">
      <w:pPr>
        <w:pStyle w:val="ListParagraph"/>
        <w:ind w:left="1440"/>
        <w:rPr>
          <w:rFonts w:ascii="Times New Roman" w:hAnsi="Times New Roman"/>
          <w:sz w:val="22"/>
          <w:szCs w:val="22"/>
        </w:rPr>
      </w:pPr>
      <w:r w:rsidRPr="005572C9">
        <w:rPr>
          <w:rFonts w:ascii="Times New Roman" w:hAnsi="Times New Roman"/>
          <w:sz w:val="22"/>
          <w:szCs w:val="22"/>
        </w:rPr>
        <w:t xml:space="preserve">It was argued that this is an inappropriate name change for several reasons. </w:t>
      </w:r>
      <w:r w:rsidR="00106156" w:rsidRPr="005572C9">
        <w:rPr>
          <w:rFonts w:ascii="Times New Roman" w:hAnsi="Times New Roman"/>
          <w:sz w:val="22"/>
          <w:szCs w:val="22"/>
        </w:rPr>
        <w:t xml:space="preserve">Background: In academic year 2013-2014, a group of faculty from Biology, Chemistry, Geoscience, and Physics got together to propose an interdisciplinary Environmental Science major. The proposal was brought to and approved by the Dean and Vice President of Academic Affairs. A search committee was assembled for a faculty member in environmental science who would head up the new major. When the names were sent to the Dean, two faculty were asked for because one person can’t put together an entire </w:t>
      </w:r>
      <w:r w:rsidR="00C34B0C">
        <w:rPr>
          <w:rFonts w:ascii="Times New Roman" w:hAnsi="Times New Roman"/>
          <w:sz w:val="22"/>
          <w:szCs w:val="22"/>
        </w:rPr>
        <w:t>major. This was agreed to, so</w:t>
      </w:r>
      <w:r w:rsidR="00106156" w:rsidRPr="005572C9">
        <w:rPr>
          <w:rFonts w:ascii="Times New Roman" w:hAnsi="Times New Roman"/>
          <w:sz w:val="22"/>
          <w:szCs w:val="22"/>
        </w:rPr>
        <w:t xml:space="preserve"> </w:t>
      </w:r>
      <w:r w:rsidR="00106156" w:rsidRPr="00D23974">
        <w:rPr>
          <w:rFonts w:ascii="Times New Roman" w:hAnsi="Times New Roman"/>
          <w:sz w:val="22"/>
          <w:szCs w:val="22"/>
        </w:rPr>
        <w:t>two faculty</w:t>
      </w:r>
      <w:r w:rsidR="00C34B0C" w:rsidRPr="00D23974">
        <w:rPr>
          <w:rFonts w:ascii="Times New Roman" w:hAnsi="Times New Roman"/>
          <w:sz w:val="22"/>
          <w:szCs w:val="22"/>
        </w:rPr>
        <w:t xml:space="preserve"> were hired</w:t>
      </w:r>
      <w:r w:rsidR="00106156" w:rsidRPr="005572C9">
        <w:rPr>
          <w:rFonts w:ascii="Times New Roman" w:hAnsi="Times New Roman"/>
          <w:sz w:val="22"/>
          <w:szCs w:val="22"/>
        </w:rPr>
        <w:t xml:space="preserve">; one each in Biology and Geoscience. A committee was then convened with members from Biology, Chemistry, and Geoscience which started meeting last year and working through putting together a proposal for the interdisciplinary Environmental Science major. </w:t>
      </w:r>
      <w:r w:rsidR="00EF3314" w:rsidRPr="005572C9">
        <w:rPr>
          <w:rFonts w:ascii="Times New Roman" w:hAnsi="Times New Roman"/>
          <w:sz w:val="22"/>
          <w:szCs w:val="22"/>
        </w:rPr>
        <w:t>They</w:t>
      </w:r>
      <w:r w:rsidR="00106156" w:rsidRPr="005572C9">
        <w:rPr>
          <w:rFonts w:ascii="Times New Roman" w:hAnsi="Times New Roman"/>
          <w:sz w:val="22"/>
          <w:szCs w:val="22"/>
        </w:rPr>
        <w:t xml:space="preserve"> heard through the grapevine about a proposal to change the name of the Geoscience department, but none of the departments knew that the proposal had been submitted to the Senate process; all while the committee was meeting to continue work on the new major.</w:t>
      </w:r>
    </w:p>
    <w:p w:rsidR="00106156" w:rsidRPr="005572C9" w:rsidRDefault="00106156" w:rsidP="00106156">
      <w:pPr>
        <w:pStyle w:val="ListParagraph"/>
        <w:ind w:left="1440"/>
        <w:rPr>
          <w:rFonts w:ascii="Times New Roman" w:hAnsi="Times New Roman"/>
          <w:sz w:val="22"/>
          <w:szCs w:val="22"/>
        </w:rPr>
      </w:pPr>
    </w:p>
    <w:p w:rsidR="00E35D2A" w:rsidRPr="005572C9" w:rsidRDefault="00E35D2A" w:rsidP="00106156">
      <w:pPr>
        <w:pStyle w:val="ListParagraph"/>
        <w:ind w:left="1440"/>
        <w:rPr>
          <w:rFonts w:ascii="Times New Roman" w:hAnsi="Times New Roman"/>
          <w:sz w:val="22"/>
          <w:szCs w:val="22"/>
        </w:rPr>
      </w:pPr>
      <w:r w:rsidRPr="005572C9">
        <w:rPr>
          <w:rFonts w:ascii="Times New Roman" w:hAnsi="Times New Roman"/>
          <w:sz w:val="22"/>
          <w:szCs w:val="22"/>
        </w:rPr>
        <w:t>The name change will undermine the interdisciplinary Environmental Science major</w:t>
      </w:r>
      <w:r w:rsidR="00106156" w:rsidRPr="005572C9">
        <w:rPr>
          <w:rFonts w:ascii="Times New Roman" w:hAnsi="Times New Roman"/>
          <w:sz w:val="22"/>
          <w:szCs w:val="22"/>
        </w:rPr>
        <w:t xml:space="preserve"> </w:t>
      </w:r>
      <w:r w:rsidRPr="005572C9">
        <w:rPr>
          <w:rFonts w:ascii="Times New Roman" w:hAnsi="Times New Roman"/>
          <w:sz w:val="22"/>
          <w:szCs w:val="22"/>
        </w:rPr>
        <w:t>(which was in the works and everyone in all the departments knew it was in the works) because there will be an Environmental Science major and a different program/department called Earth and Environmental Sciences. This will</w:t>
      </w:r>
      <w:r w:rsidR="00106156" w:rsidRPr="005572C9">
        <w:rPr>
          <w:rFonts w:ascii="Times New Roman" w:hAnsi="Times New Roman"/>
          <w:sz w:val="22"/>
          <w:szCs w:val="22"/>
        </w:rPr>
        <w:t xml:space="preserve"> be incredibly confusing for our students who are not going to know where to register or what courses they should be taking</w:t>
      </w:r>
      <w:r w:rsidRPr="005572C9">
        <w:rPr>
          <w:rFonts w:ascii="Times New Roman" w:hAnsi="Times New Roman"/>
          <w:sz w:val="22"/>
          <w:szCs w:val="22"/>
        </w:rPr>
        <w:t>. Finally, the Geoscience department does not have an environmental science program. It’s an environmental geology program that has no environmental courses outside of the Geoscience department.</w:t>
      </w:r>
    </w:p>
    <w:p w:rsidR="00E35D2A" w:rsidRPr="005572C9" w:rsidRDefault="00E35D2A" w:rsidP="00106156">
      <w:pPr>
        <w:pStyle w:val="ListParagraph"/>
        <w:ind w:left="1440"/>
        <w:rPr>
          <w:rFonts w:ascii="Times New Roman" w:hAnsi="Times New Roman"/>
          <w:sz w:val="22"/>
          <w:szCs w:val="22"/>
        </w:rPr>
      </w:pPr>
    </w:p>
    <w:p w:rsidR="00106156" w:rsidRPr="005572C9" w:rsidRDefault="00EF3314" w:rsidP="00106156">
      <w:pPr>
        <w:pStyle w:val="ListParagraph"/>
        <w:ind w:left="1440"/>
        <w:rPr>
          <w:rFonts w:ascii="Times New Roman" w:hAnsi="Times New Roman"/>
          <w:sz w:val="22"/>
          <w:szCs w:val="22"/>
        </w:rPr>
      </w:pPr>
      <w:r w:rsidRPr="005572C9">
        <w:rPr>
          <w:rFonts w:ascii="Times New Roman" w:hAnsi="Times New Roman"/>
          <w:sz w:val="22"/>
          <w:szCs w:val="22"/>
        </w:rPr>
        <w:t>T</w:t>
      </w:r>
      <w:r w:rsidR="00E35D2A" w:rsidRPr="005572C9">
        <w:rPr>
          <w:rFonts w:ascii="Times New Roman" w:hAnsi="Times New Roman"/>
          <w:sz w:val="22"/>
          <w:szCs w:val="22"/>
        </w:rPr>
        <w:t xml:space="preserve">he Geoscience/Geography Department </w:t>
      </w:r>
      <w:r w:rsidRPr="005572C9">
        <w:rPr>
          <w:rFonts w:ascii="Times New Roman" w:hAnsi="Times New Roman"/>
          <w:sz w:val="22"/>
          <w:szCs w:val="22"/>
        </w:rPr>
        <w:t xml:space="preserve">presented why it </w:t>
      </w:r>
      <w:r w:rsidR="00E35D2A" w:rsidRPr="005572C9">
        <w:rPr>
          <w:rFonts w:ascii="Times New Roman" w:hAnsi="Times New Roman"/>
          <w:sz w:val="22"/>
          <w:szCs w:val="22"/>
        </w:rPr>
        <w:t xml:space="preserve">needs to change its name to the Department of Earth and Environmental Sciences. </w:t>
      </w:r>
      <w:r w:rsidRPr="005572C9">
        <w:rPr>
          <w:rFonts w:ascii="Times New Roman" w:hAnsi="Times New Roman"/>
          <w:sz w:val="22"/>
          <w:szCs w:val="22"/>
        </w:rPr>
        <w:t xml:space="preserve">The department has expertise and experiences in the field of earth and environmental science; has academic and professional recognition and leadership </w:t>
      </w:r>
      <w:r w:rsidR="002135B8">
        <w:rPr>
          <w:rFonts w:ascii="Times New Roman" w:hAnsi="Times New Roman"/>
          <w:sz w:val="22"/>
          <w:szCs w:val="22"/>
        </w:rPr>
        <w:t>(</w:t>
      </w:r>
      <w:r w:rsidRPr="005572C9">
        <w:rPr>
          <w:rFonts w:ascii="Times New Roman" w:hAnsi="Times New Roman"/>
          <w:sz w:val="22"/>
          <w:szCs w:val="22"/>
        </w:rPr>
        <w:t>both nationally and internationally</w:t>
      </w:r>
      <w:r w:rsidR="002135B8">
        <w:rPr>
          <w:rFonts w:ascii="Times New Roman" w:hAnsi="Times New Roman"/>
          <w:sz w:val="22"/>
          <w:szCs w:val="22"/>
        </w:rPr>
        <w:t>)</w:t>
      </w:r>
      <w:r w:rsidRPr="005572C9">
        <w:rPr>
          <w:rFonts w:ascii="Times New Roman" w:hAnsi="Times New Roman"/>
          <w:sz w:val="22"/>
          <w:szCs w:val="22"/>
        </w:rPr>
        <w:t xml:space="preserve"> in the field; and has technical and analytical capacity very close to one million dollars (all added through service courses and service grants</w:t>
      </w:r>
      <w:r w:rsidR="002135B8">
        <w:rPr>
          <w:rFonts w:ascii="Times New Roman" w:hAnsi="Times New Roman"/>
          <w:sz w:val="22"/>
          <w:szCs w:val="22"/>
        </w:rPr>
        <w:t>)</w:t>
      </w:r>
      <w:r w:rsidRPr="005572C9">
        <w:rPr>
          <w:rFonts w:ascii="Times New Roman" w:hAnsi="Times New Roman"/>
          <w:sz w:val="22"/>
          <w:szCs w:val="22"/>
        </w:rPr>
        <w:t>. This would be an excellent opportunity for recruitment, retention, and graduation. There will be no impact on existing programs including Geography</w:t>
      </w:r>
      <w:r w:rsidR="00BA1880" w:rsidRPr="005572C9">
        <w:rPr>
          <w:rFonts w:ascii="Times New Roman" w:hAnsi="Times New Roman"/>
          <w:sz w:val="22"/>
          <w:szCs w:val="22"/>
        </w:rPr>
        <w:t xml:space="preserve">. </w:t>
      </w:r>
      <w:r w:rsidRPr="005572C9">
        <w:rPr>
          <w:rFonts w:ascii="Times New Roman" w:hAnsi="Times New Roman"/>
          <w:sz w:val="22"/>
          <w:szCs w:val="22"/>
        </w:rPr>
        <w:t xml:space="preserve"> </w:t>
      </w:r>
      <w:r w:rsidR="00BA1880" w:rsidRPr="005572C9">
        <w:rPr>
          <w:rFonts w:ascii="Times New Roman" w:hAnsi="Times New Roman"/>
          <w:sz w:val="22"/>
          <w:szCs w:val="22"/>
        </w:rPr>
        <w:t xml:space="preserve">They will be working on the interdisciplinary program that they initiated together with Biology and Chemistry, so there would be no impact there. </w:t>
      </w:r>
      <w:r w:rsidRPr="005572C9">
        <w:rPr>
          <w:rFonts w:ascii="Times New Roman" w:hAnsi="Times New Roman"/>
          <w:sz w:val="22"/>
          <w:szCs w:val="22"/>
        </w:rPr>
        <w:t xml:space="preserve">Additionally, At least 40 departments throughout the United States have changed their names and incorporated “Earth and Environmental” into their names. </w:t>
      </w:r>
      <w:r w:rsidR="00BA1880" w:rsidRPr="005572C9">
        <w:rPr>
          <w:rFonts w:ascii="Times New Roman" w:hAnsi="Times New Roman"/>
          <w:sz w:val="22"/>
          <w:szCs w:val="22"/>
        </w:rPr>
        <w:t xml:space="preserve">The name change was described as a brilliant opportunity and a progressive activity. </w:t>
      </w:r>
    </w:p>
    <w:p w:rsidR="00BA1880" w:rsidRPr="005572C9" w:rsidRDefault="00BA1880" w:rsidP="00106156">
      <w:pPr>
        <w:pStyle w:val="ListParagraph"/>
        <w:ind w:left="1440"/>
        <w:rPr>
          <w:rFonts w:ascii="Times New Roman" w:hAnsi="Times New Roman"/>
          <w:sz w:val="22"/>
          <w:szCs w:val="22"/>
        </w:rPr>
      </w:pPr>
    </w:p>
    <w:p w:rsidR="00BA1880" w:rsidRPr="005572C9" w:rsidRDefault="00BA1880" w:rsidP="00106156">
      <w:pPr>
        <w:pStyle w:val="ListParagraph"/>
        <w:ind w:left="1440"/>
        <w:rPr>
          <w:rFonts w:ascii="Times New Roman" w:hAnsi="Times New Roman"/>
          <w:sz w:val="22"/>
          <w:szCs w:val="22"/>
        </w:rPr>
      </w:pPr>
      <w:r w:rsidRPr="005572C9">
        <w:rPr>
          <w:rFonts w:ascii="Times New Roman" w:hAnsi="Times New Roman"/>
          <w:sz w:val="22"/>
          <w:szCs w:val="22"/>
        </w:rPr>
        <w:t>It was noted that this might be a good reason for why we need a college curriculum committee.</w:t>
      </w:r>
      <w:r w:rsidR="00080322" w:rsidRPr="005572C9">
        <w:rPr>
          <w:rFonts w:ascii="Times New Roman" w:hAnsi="Times New Roman"/>
          <w:sz w:val="22"/>
          <w:szCs w:val="22"/>
        </w:rPr>
        <w:t xml:space="preserve"> It was </w:t>
      </w:r>
      <w:r w:rsidR="002135B8">
        <w:rPr>
          <w:rFonts w:ascii="Times New Roman" w:hAnsi="Times New Roman"/>
          <w:sz w:val="22"/>
          <w:szCs w:val="22"/>
        </w:rPr>
        <w:t xml:space="preserve">also </w:t>
      </w:r>
      <w:r w:rsidR="00080322" w:rsidRPr="005572C9">
        <w:rPr>
          <w:rFonts w:ascii="Times New Roman" w:hAnsi="Times New Roman"/>
          <w:sz w:val="22"/>
          <w:szCs w:val="22"/>
        </w:rPr>
        <w:t>noted that it is important to students that they understand the content of a department and NJCU is usually very slow in using national terminology in whatever arena. Therefore</w:t>
      </w:r>
      <w:r w:rsidR="002135B8">
        <w:rPr>
          <w:rFonts w:ascii="Times New Roman" w:hAnsi="Times New Roman"/>
          <w:sz w:val="22"/>
          <w:szCs w:val="22"/>
        </w:rPr>
        <w:t>,</w:t>
      </w:r>
      <w:r w:rsidR="00080322" w:rsidRPr="005572C9">
        <w:rPr>
          <w:rFonts w:ascii="Times New Roman" w:hAnsi="Times New Roman"/>
          <w:sz w:val="22"/>
          <w:szCs w:val="22"/>
        </w:rPr>
        <w:t xml:space="preserve"> it is important to move to what these departments are called nationally.</w:t>
      </w:r>
    </w:p>
    <w:p w:rsidR="00080322" w:rsidRPr="005572C9" w:rsidRDefault="00080322" w:rsidP="00106156">
      <w:pPr>
        <w:pStyle w:val="ListParagraph"/>
        <w:ind w:left="1440"/>
        <w:rPr>
          <w:rFonts w:ascii="Times New Roman" w:hAnsi="Times New Roman"/>
          <w:sz w:val="22"/>
          <w:szCs w:val="22"/>
        </w:rPr>
      </w:pPr>
    </w:p>
    <w:p w:rsidR="00080322" w:rsidRPr="00C43AB8" w:rsidRDefault="00080322" w:rsidP="00C43AB8">
      <w:pPr>
        <w:pStyle w:val="ListParagraph"/>
        <w:ind w:left="1440"/>
        <w:rPr>
          <w:rFonts w:ascii="Times New Roman" w:hAnsi="Times New Roman"/>
          <w:sz w:val="22"/>
          <w:szCs w:val="22"/>
        </w:rPr>
      </w:pPr>
      <w:r w:rsidRPr="005572C9">
        <w:rPr>
          <w:rFonts w:ascii="Times New Roman" w:hAnsi="Times New Roman"/>
          <w:sz w:val="22"/>
          <w:szCs w:val="22"/>
        </w:rPr>
        <w:t xml:space="preserve">There was discussion about where this new interdisciplinary major would be housed. </w:t>
      </w:r>
      <w:r w:rsidR="002135B8" w:rsidRPr="005572C9">
        <w:rPr>
          <w:rFonts w:ascii="Times New Roman" w:hAnsi="Times New Roman"/>
          <w:sz w:val="22"/>
          <w:szCs w:val="22"/>
        </w:rPr>
        <w:t xml:space="preserve">It was agreed that that major (wherever it is housed) and this department could be confusing. Therefore, the group working on the major should be sure to include the now named Department of Earth and Environmental Sciences in the discussion and make sure that the major we have is in one place and that it is approved in the appropriate manner. </w:t>
      </w:r>
      <w:r w:rsidR="00A30F52" w:rsidRPr="005572C9">
        <w:rPr>
          <w:rFonts w:ascii="Times New Roman" w:hAnsi="Times New Roman"/>
          <w:sz w:val="22"/>
          <w:szCs w:val="22"/>
        </w:rPr>
        <w:t xml:space="preserve">However, it was stressed that </w:t>
      </w:r>
      <w:r w:rsidR="00C43AB8">
        <w:rPr>
          <w:rFonts w:ascii="Times New Roman" w:hAnsi="Times New Roman"/>
          <w:sz w:val="22"/>
          <w:szCs w:val="22"/>
        </w:rPr>
        <w:t>an Environmental Science Major</w:t>
      </w:r>
      <w:r w:rsidR="00A30F52" w:rsidRPr="005572C9">
        <w:rPr>
          <w:rFonts w:ascii="Times New Roman" w:hAnsi="Times New Roman"/>
          <w:sz w:val="22"/>
          <w:szCs w:val="22"/>
        </w:rPr>
        <w:t xml:space="preserve"> is not on the floor</w:t>
      </w:r>
      <w:r w:rsidR="00C43AB8">
        <w:rPr>
          <w:rFonts w:ascii="Times New Roman" w:hAnsi="Times New Roman"/>
          <w:sz w:val="22"/>
          <w:szCs w:val="22"/>
        </w:rPr>
        <w:t xml:space="preserve"> of the Senate today because the major has not moved forward</w:t>
      </w:r>
      <w:r w:rsidR="00A30F52" w:rsidRPr="005572C9">
        <w:rPr>
          <w:rFonts w:ascii="Times New Roman" w:hAnsi="Times New Roman"/>
          <w:sz w:val="22"/>
          <w:szCs w:val="22"/>
        </w:rPr>
        <w:t xml:space="preserve">. </w:t>
      </w:r>
      <w:r w:rsidR="00C43AB8">
        <w:rPr>
          <w:rFonts w:ascii="Times New Roman" w:hAnsi="Times New Roman"/>
          <w:sz w:val="22"/>
          <w:szCs w:val="22"/>
        </w:rPr>
        <w:t xml:space="preserve">What is being voted on now is a name change for an </w:t>
      </w:r>
      <w:bookmarkStart w:id="0" w:name="_GoBack"/>
      <w:bookmarkEnd w:id="0"/>
      <w:r w:rsidR="00C43AB8">
        <w:rPr>
          <w:rFonts w:ascii="Times New Roman" w:hAnsi="Times New Roman"/>
          <w:sz w:val="22"/>
          <w:szCs w:val="22"/>
        </w:rPr>
        <w:t>existing department, the change is from Geoscience/Geography Department to Department of Earth and Environmental Sciences.</w:t>
      </w:r>
    </w:p>
    <w:p w:rsidR="00080322" w:rsidRPr="005572C9" w:rsidRDefault="00080322" w:rsidP="00106156">
      <w:pPr>
        <w:pStyle w:val="ListParagraph"/>
        <w:ind w:left="1440"/>
        <w:rPr>
          <w:rFonts w:ascii="Times New Roman" w:hAnsi="Times New Roman"/>
          <w:sz w:val="22"/>
          <w:szCs w:val="22"/>
        </w:rPr>
      </w:pPr>
    </w:p>
    <w:p w:rsidR="00080322" w:rsidRPr="005572C9" w:rsidRDefault="00080322" w:rsidP="00106156">
      <w:pPr>
        <w:pStyle w:val="ListParagraph"/>
        <w:ind w:left="1440"/>
        <w:rPr>
          <w:rFonts w:ascii="Times New Roman" w:hAnsi="Times New Roman"/>
          <w:sz w:val="22"/>
          <w:szCs w:val="22"/>
        </w:rPr>
      </w:pPr>
      <w:r w:rsidRPr="005572C9">
        <w:rPr>
          <w:rFonts w:ascii="Times New Roman" w:hAnsi="Times New Roman"/>
          <w:sz w:val="22"/>
          <w:szCs w:val="22"/>
        </w:rPr>
        <w:t>It was asked if it was still possible for the departments to work this out between themselves or are we here because they couldn’t and now someone has to decide aside from the two of them.</w:t>
      </w:r>
    </w:p>
    <w:p w:rsidR="00080322" w:rsidRPr="005572C9" w:rsidRDefault="00080322" w:rsidP="00106156">
      <w:pPr>
        <w:pStyle w:val="ListParagraph"/>
        <w:ind w:left="1440"/>
        <w:rPr>
          <w:rFonts w:ascii="Times New Roman" w:hAnsi="Times New Roman"/>
          <w:sz w:val="22"/>
          <w:szCs w:val="22"/>
        </w:rPr>
      </w:pPr>
    </w:p>
    <w:p w:rsidR="00080322" w:rsidRPr="005572C9" w:rsidRDefault="00080322" w:rsidP="00080322">
      <w:pPr>
        <w:pStyle w:val="ListParagraph"/>
        <w:ind w:left="1440"/>
        <w:rPr>
          <w:rFonts w:ascii="Times New Roman" w:hAnsi="Times New Roman"/>
          <w:sz w:val="22"/>
          <w:szCs w:val="22"/>
        </w:rPr>
      </w:pPr>
      <w:r w:rsidRPr="005572C9">
        <w:rPr>
          <w:rFonts w:ascii="Times New Roman" w:hAnsi="Times New Roman"/>
          <w:sz w:val="22"/>
          <w:szCs w:val="22"/>
        </w:rPr>
        <w:t xml:space="preserve">There was discussion about whether the body should even vote on this issue as </w:t>
      </w:r>
      <w:r w:rsidR="002135B8">
        <w:rPr>
          <w:rFonts w:ascii="Times New Roman" w:hAnsi="Times New Roman"/>
          <w:sz w:val="22"/>
          <w:szCs w:val="22"/>
        </w:rPr>
        <w:t>t</w:t>
      </w:r>
      <w:r w:rsidRPr="005572C9">
        <w:rPr>
          <w:rFonts w:ascii="Times New Roman" w:hAnsi="Times New Roman"/>
          <w:sz w:val="22"/>
          <w:szCs w:val="22"/>
        </w:rPr>
        <w:t xml:space="preserve">he Senate does not vote on C+I reports. </w:t>
      </w:r>
      <w:r w:rsidR="00A30F52" w:rsidRPr="005572C9">
        <w:rPr>
          <w:rFonts w:ascii="Times New Roman" w:hAnsi="Times New Roman"/>
          <w:sz w:val="22"/>
          <w:szCs w:val="22"/>
        </w:rPr>
        <w:t>It was suggested that a</w:t>
      </w:r>
      <w:r w:rsidR="002135B8">
        <w:rPr>
          <w:rFonts w:ascii="Times New Roman" w:hAnsi="Times New Roman"/>
          <w:sz w:val="22"/>
          <w:szCs w:val="22"/>
        </w:rPr>
        <w:t>ny</w:t>
      </w:r>
      <w:r w:rsidR="00A30F52" w:rsidRPr="005572C9">
        <w:rPr>
          <w:rFonts w:ascii="Times New Roman" w:hAnsi="Times New Roman"/>
          <w:sz w:val="22"/>
          <w:szCs w:val="22"/>
        </w:rPr>
        <w:t xml:space="preserve"> vote on the name change would be an action item and a separate </w:t>
      </w:r>
      <w:r w:rsidR="002135B8">
        <w:rPr>
          <w:rFonts w:ascii="Times New Roman" w:hAnsi="Times New Roman"/>
          <w:sz w:val="22"/>
          <w:szCs w:val="22"/>
        </w:rPr>
        <w:t>agenda</w:t>
      </w:r>
      <w:r w:rsidR="00A30F52" w:rsidRPr="005572C9">
        <w:rPr>
          <w:rFonts w:ascii="Times New Roman" w:hAnsi="Times New Roman"/>
          <w:sz w:val="22"/>
          <w:szCs w:val="22"/>
        </w:rPr>
        <w:t xml:space="preserve"> item that we haven’t gotten to yet (and might not this meeting). However, i</w:t>
      </w:r>
      <w:r w:rsidRPr="005572C9">
        <w:rPr>
          <w:rFonts w:ascii="Times New Roman" w:hAnsi="Times New Roman"/>
          <w:sz w:val="22"/>
          <w:szCs w:val="22"/>
        </w:rPr>
        <w:t xml:space="preserve">t was noted that the constitution stats that C+I shall “make recommendations to the Senate for </w:t>
      </w:r>
      <w:r w:rsidR="002135B8">
        <w:rPr>
          <w:rFonts w:ascii="Times New Roman" w:hAnsi="Times New Roman"/>
          <w:sz w:val="22"/>
          <w:szCs w:val="22"/>
        </w:rPr>
        <w:t>the e</w:t>
      </w:r>
      <w:r w:rsidRPr="005572C9">
        <w:rPr>
          <w:rFonts w:ascii="Times New Roman" w:hAnsi="Times New Roman"/>
          <w:sz w:val="22"/>
          <w:szCs w:val="22"/>
        </w:rPr>
        <w:t>stablish</w:t>
      </w:r>
      <w:r w:rsidR="002135B8">
        <w:rPr>
          <w:rFonts w:ascii="Times New Roman" w:hAnsi="Times New Roman"/>
          <w:sz w:val="22"/>
          <w:szCs w:val="22"/>
        </w:rPr>
        <w:t>ment</w:t>
      </w:r>
      <w:r w:rsidRPr="005572C9">
        <w:rPr>
          <w:rFonts w:ascii="Times New Roman" w:hAnsi="Times New Roman"/>
          <w:sz w:val="22"/>
          <w:szCs w:val="22"/>
        </w:rPr>
        <w:t xml:space="preserve"> or dissolution of departments programs and majors.” The only thing that goes directly from the C+I to the Vice President </w:t>
      </w:r>
      <w:r w:rsidR="002135B8">
        <w:rPr>
          <w:rFonts w:ascii="Times New Roman" w:hAnsi="Times New Roman"/>
          <w:sz w:val="22"/>
          <w:szCs w:val="22"/>
        </w:rPr>
        <w:t xml:space="preserve">for Academic Affairs </w:t>
      </w:r>
      <w:r w:rsidRPr="005572C9">
        <w:rPr>
          <w:rFonts w:ascii="Times New Roman" w:hAnsi="Times New Roman"/>
          <w:sz w:val="22"/>
          <w:szCs w:val="22"/>
        </w:rPr>
        <w:t>is course</w:t>
      </w:r>
      <w:r w:rsidR="002135B8">
        <w:rPr>
          <w:rFonts w:ascii="Times New Roman" w:hAnsi="Times New Roman"/>
          <w:sz w:val="22"/>
          <w:szCs w:val="22"/>
        </w:rPr>
        <w:t xml:space="preserve"> recommendations</w:t>
      </w:r>
      <w:r w:rsidRPr="005572C9">
        <w:rPr>
          <w:rFonts w:ascii="Times New Roman" w:hAnsi="Times New Roman"/>
          <w:sz w:val="22"/>
          <w:szCs w:val="22"/>
        </w:rPr>
        <w:t>. This situation is beyond one individual course so would go through the process that is inclusive of this body taking a vote. Additionally, this body recently received a committee report and it was subsequently interpreted by the SEC that simply receiving the report was sufficient as an explanation for approval of the content of the report. Now we are hearing the opposite. This should be clarified with our vote.</w:t>
      </w:r>
    </w:p>
    <w:p w:rsidR="00080322" w:rsidRPr="005572C9" w:rsidRDefault="00080322" w:rsidP="00080322">
      <w:pPr>
        <w:pStyle w:val="ListParagraph"/>
        <w:ind w:left="1440"/>
        <w:rPr>
          <w:rFonts w:ascii="Times New Roman" w:hAnsi="Times New Roman"/>
          <w:sz w:val="22"/>
          <w:szCs w:val="22"/>
        </w:rPr>
      </w:pPr>
    </w:p>
    <w:p w:rsidR="001F48F4" w:rsidRPr="005572C9" w:rsidRDefault="00080322" w:rsidP="00080322">
      <w:pPr>
        <w:ind w:left="360" w:firstLine="720"/>
        <w:rPr>
          <w:rFonts w:ascii="Times New Roman" w:hAnsi="Times New Roman" w:cs="Times New Roman"/>
        </w:rPr>
      </w:pPr>
      <w:r w:rsidRPr="005572C9">
        <w:rPr>
          <w:rFonts w:ascii="Times New Roman" w:hAnsi="Times New Roman" w:cs="Times New Roman"/>
        </w:rPr>
        <w:t>M</w:t>
      </w:r>
      <w:r w:rsidR="001F48F4" w:rsidRPr="005572C9">
        <w:rPr>
          <w:rFonts w:ascii="Times New Roman" w:hAnsi="Times New Roman" w:cs="Times New Roman"/>
        </w:rPr>
        <w:t>otion Passed</w:t>
      </w:r>
    </w:p>
    <w:p w:rsidR="001F48F4" w:rsidRPr="005572C9" w:rsidRDefault="001F48F4" w:rsidP="001F48F4">
      <w:pPr>
        <w:pStyle w:val="ListParagraph"/>
        <w:ind w:left="1080"/>
        <w:rPr>
          <w:rFonts w:ascii="Times New Roman" w:hAnsi="Times New Roman"/>
          <w:sz w:val="22"/>
          <w:szCs w:val="22"/>
        </w:rPr>
      </w:pPr>
      <w:r w:rsidRPr="005572C9">
        <w:rPr>
          <w:rFonts w:ascii="Times New Roman" w:hAnsi="Times New Roman"/>
          <w:sz w:val="22"/>
          <w:szCs w:val="22"/>
          <w:u w:val="single"/>
        </w:rPr>
        <w:t>Motion</w:t>
      </w:r>
      <w:r w:rsidRPr="005572C9">
        <w:rPr>
          <w:rFonts w:ascii="Times New Roman" w:hAnsi="Times New Roman"/>
          <w:sz w:val="22"/>
          <w:szCs w:val="22"/>
        </w:rPr>
        <w:t xml:space="preserve"> and Seconded to approve the 6 Programs in the C+I report</w:t>
      </w:r>
      <w:r w:rsidR="00203525">
        <w:rPr>
          <w:rFonts w:ascii="Times New Roman" w:hAnsi="Times New Roman"/>
          <w:sz w:val="22"/>
          <w:szCs w:val="22"/>
        </w:rPr>
        <w:t xml:space="preserve"> </w:t>
      </w:r>
    </w:p>
    <w:p w:rsidR="001F48F4" w:rsidRPr="005572C9" w:rsidRDefault="001F48F4" w:rsidP="001F48F4">
      <w:pPr>
        <w:pStyle w:val="ListParagraph"/>
        <w:ind w:left="1080"/>
        <w:rPr>
          <w:rFonts w:ascii="Times New Roman" w:hAnsi="Times New Roman"/>
          <w:sz w:val="22"/>
          <w:szCs w:val="22"/>
        </w:rPr>
      </w:pPr>
      <w:r w:rsidRPr="005572C9">
        <w:rPr>
          <w:rFonts w:ascii="Times New Roman" w:hAnsi="Times New Roman"/>
          <w:sz w:val="22"/>
          <w:szCs w:val="22"/>
        </w:rPr>
        <w:tab/>
      </w:r>
      <w:r w:rsidRPr="005572C9">
        <w:rPr>
          <w:rFonts w:ascii="Times New Roman" w:hAnsi="Times New Roman"/>
          <w:sz w:val="22"/>
          <w:szCs w:val="22"/>
          <w:u w:val="single"/>
        </w:rPr>
        <w:t>Motion</w:t>
      </w:r>
      <w:r w:rsidRPr="005572C9">
        <w:rPr>
          <w:rFonts w:ascii="Times New Roman" w:hAnsi="Times New Roman"/>
          <w:sz w:val="22"/>
          <w:szCs w:val="22"/>
        </w:rPr>
        <w:t xml:space="preserve"> to vote on the Programs all at once.</w:t>
      </w:r>
    </w:p>
    <w:p w:rsidR="001F48F4" w:rsidRPr="005572C9" w:rsidRDefault="001F48F4" w:rsidP="001F48F4">
      <w:pPr>
        <w:pStyle w:val="ListParagraph"/>
        <w:ind w:left="1080"/>
        <w:rPr>
          <w:rFonts w:ascii="Times New Roman" w:hAnsi="Times New Roman"/>
          <w:sz w:val="22"/>
          <w:szCs w:val="22"/>
        </w:rPr>
      </w:pPr>
      <w:r w:rsidRPr="005572C9">
        <w:rPr>
          <w:rFonts w:ascii="Times New Roman" w:hAnsi="Times New Roman"/>
          <w:sz w:val="22"/>
          <w:szCs w:val="22"/>
        </w:rPr>
        <w:tab/>
        <w:t>Motion Passed</w:t>
      </w:r>
    </w:p>
    <w:p w:rsidR="00DE3739" w:rsidRPr="005572C9" w:rsidRDefault="00DE3739" w:rsidP="001F48F4">
      <w:pPr>
        <w:pStyle w:val="ListParagraph"/>
        <w:ind w:left="1080"/>
        <w:rPr>
          <w:rFonts w:ascii="Times New Roman" w:hAnsi="Times New Roman"/>
          <w:sz w:val="22"/>
          <w:szCs w:val="22"/>
        </w:rPr>
      </w:pPr>
    </w:p>
    <w:p w:rsidR="00DE3739" w:rsidRPr="005572C9" w:rsidRDefault="00DE3739" w:rsidP="000B0269">
      <w:pPr>
        <w:pStyle w:val="ListParagraph"/>
        <w:ind w:left="1440"/>
        <w:rPr>
          <w:rFonts w:ascii="Times New Roman" w:hAnsi="Times New Roman"/>
          <w:sz w:val="22"/>
          <w:szCs w:val="22"/>
        </w:rPr>
      </w:pPr>
      <w:r w:rsidRPr="005572C9">
        <w:rPr>
          <w:rFonts w:ascii="Times New Roman" w:hAnsi="Times New Roman"/>
          <w:sz w:val="22"/>
          <w:szCs w:val="22"/>
          <w:u w:val="single"/>
        </w:rPr>
        <w:t>Discussion</w:t>
      </w:r>
      <w:r w:rsidRPr="005572C9">
        <w:rPr>
          <w:rFonts w:ascii="Times New Roman" w:hAnsi="Times New Roman"/>
          <w:sz w:val="22"/>
          <w:szCs w:val="22"/>
        </w:rPr>
        <w:t xml:space="preserve"> revolved around what NJCU gets from the minor in Military Science. </w:t>
      </w:r>
      <w:r w:rsidR="000B0269" w:rsidRPr="005572C9">
        <w:rPr>
          <w:rFonts w:ascii="Times New Roman" w:hAnsi="Times New Roman"/>
          <w:sz w:val="22"/>
          <w:szCs w:val="22"/>
        </w:rPr>
        <w:t>It draws students who are interested in ROTC. All of the credits are be taken at Seton Hall University (so they get the tuition). A student interested in R</w:t>
      </w:r>
      <w:r w:rsidR="00B1118D">
        <w:rPr>
          <w:rFonts w:ascii="Times New Roman" w:hAnsi="Times New Roman"/>
          <w:sz w:val="22"/>
          <w:szCs w:val="22"/>
        </w:rPr>
        <w:t xml:space="preserve">OTC would still do a major and </w:t>
      </w:r>
      <w:r w:rsidR="00B1118D" w:rsidRPr="00D23974">
        <w:rPr>
          <w:rFonts w:ascii="Times New Roman" w:hAnsi="Times New Roman"/>
          <w:sz w:val="22"/>
          <w:szCs w:val="22"/>
        </w:rPr>
        <w:t>G</w:t>
      </w:r>
      <w:r w:rsidR="000B0269" w:rsidRPr="00D23974">
        <w:rPr>
          <w:rFonts w:ascii="Times New Roman" w:hAnsi="Times New Roman"/>
          <w:sz w:val="22"/>
          <w:szCs w:val="22"/>
        </w:rPr>
        <w:t xml:space="preserve">eneral </w:t>
      </w:r>
      <w:r w:rsidR="00B1118D" w:rsidRPr="00D23974">
        <w:rPr>
          <w:rFonts w:ascii="Times New Roman" w:hAnsi="Times New Roman"/>
          <w:sz w:val="22"/>
          <w:szCs w:val="22"/>
        </w:rPr>
        <w:t>Education</w:t>
      </w:r>
      <w:r w:rsidR="000B0269" w:rsidRPr="005572C9">
        <w:rPr>
          <w:rFonts w:ascii="Times New Roman" w:hAnsi="Times New Roman"/>
          <w:sz w:val="22"/>
          <w:szCs w:val="22"/>
        </w:rPr>
        <w:t xml:space="preserve"> courses at NJCU. NJCU is already accepting those credits in transfer now. This program acknowledges that students have so many courses in the same area that we should help them with getting credentials. </w:t>
      </w:r>
    </w:p>
    <w:p w:rsidR="00DE3739" w:rsidRPr="005572C9" w:rsidRDefault="00DE3739" w:rsidP="00DE3739">
      <w:pPr>
        <w:pStyle w:val="ListParagraph"/>
        <w:ind w:left="1080" w:firstLine="360"/>
        <w:rPr>
          <w:rFonts w:ascii="Times New Roman" w:hAnsi="Times New Roman"/>
          <w:sz w:val="22"/>
          <w:szCs w:val="22"/>
        </w:rPr>
      </w:pPr>
    </w:p>
    <w:p w:rsidR="001F48F4" w:rsidRPr="005572C9" w:rsidRDefault="001F48F4" w:rsidP="001F48F4">
      <w:pPr>
        <w:pStyle w:val="ListParagraph"/>
        <w:ind w:left="1080"/>
        <w:rPr>
          <w:rFonts w:ascii="Times New Roman" w:hAnsi="Times New Roman"/>
          <w:sz w:val="22"/>
          <w:szCs w:val="22"/>
        </w:rPr>
      </w:pPr>
      <w:r w:rsidRPr="005572C9">
        <w:rPr>
          <w:rFonts w:ascii="Times New Roman" w:hAnsi="Times New Roman"/>
          <w:sz w:val="22"/>
          <w:szCs w:val="22"/>
        </w:rPr>
        <w:t>Motion Passed</w:t>
      </w:r>
      <w:r w:rsidR="000B0269" w:rsidRPr="005572C9">
        <w:rPr>
          <w:rFonts w:ascii="Times New Roman" w:hAnsi="Times New Roman"/>
          <w:sz w:val="22"/>
          <w:szCs w:val="22"/>
        </w:rPr>
        <w:t xml:space="preserve"> – all 6 </w:t>
      </w:r>
      <w:r w:rsidRPr="005572C9">
        <w:rPr>
          <w:rFonts w:ascii="Times New Roman" w:hAnsi="Times New Roman"/>
          <w:sz w:val="22"/>
          <w:szCs w:val="22"/>
        </w:rPr>
        <w:t>programs approved</w:t>
      </w:r>
      <w:r w:rsidR="00E81293">
        <w:rPr>
          <w:rFonts w:ascii="Times New Roman" w:hAnsi="Times New Roman"/>
          <w:sz w:val="22"/>
          <w:szCs w:val="22"/>
        </w:rPr>
        <w:t xml:space="preserve"> </w:t>
      </w:r>
    </w:p>
    <w:p w:rsidR="004661B4" w:rsidRPr="005572C9" w:rsidRDefault="004661B4" w:rsidP="004661B4">
      <w:pPr>
        <w:pStyle w:val="ListParagraph"/>
        <w:ind w:left="1080"/>
        <w:rPr>
          <w:rFonts w:ascii="Times New Roman" w:hAnsi="Times New Roman"/>
          <w:sz w:val="22"/>
          <w:szCs w:val="22"/>
        </w:rPr>
      </w:pPr>
    </w:p>
    <w:p w:rsidR="00BB006B" w:rsidRPr="005572C9" w:rsidRDefault="004661B4" w:rsidP="001014AA">
      <w:pPr>
        <w:pStyle w:val="ListParagraph"/>
        <w:numPr>
          <w:ilvl w:val="0"/>
          <w:numId w:val="3"/>
        </w:numPr>
        <w:rPr>
          <w:rFonts w:ascii="Times New Roman" w:hAnsi="Times New Roman"/>
          <w:sz w:val="22"/>
          <w:szCs w:val="22"/>
        </w:rPr>
      </w:pPr>
      <w:r w:rsidRPr="005572C9">
        <w:rPr>
          <w:rFonts w:ascii="Times New Roman" w:hAnsi="Times New Roman"/>
          <w:b/>
          <w:sz w:val="22"/>
          <w:szCs w:val="22"/>
          <w:u w:val="single"/>
        </w:rPr>
        <w:t xml:space="preserve">Faculty and Professional Staff Affairs </w:t>
      </w:r>
      <w:r w:rsidR="001F48F4" w:rsidRPr="005572C9">
        <w:rPr>
          <w:rFonts w:ascii="Times New Roman" w:hAnsi="Times New Roman"/>
          <w:b/>
          <w:sz w:val="22"/>
          <w:szCs w:val="22"/>
          <w:u w:val="single"/>
        </w:rPr>
        <w:t>Committee</w:t>
      </w:r>
      <w:r w:rsidR="001014AA" w:rsidRPr="005572C9">
        <w:rPr>
          <w:rFonts w:ascii="Times New Roman" w:hAnsi="Times New Roman"/>
          <w:b/>
          <w:sz w:val="22"/>
          <w:szCs w:val="22"/>
        </w:rPr>
        <w:t xml:space="preserve"> </w:t>
      </w:r>
      <w:r w:rsidR="001014AA" w:rsidRPr="005572C9">
        <w:rPr>
          <w:rFonts w:ascii="Times New Roman" w:hAnsi="Times New Roman"/>
          <w:sz w:val="22"/>
          <w:szCs w:val="22"/>
        </w:rPr>
        <w:t xml:space="preserve">– Dr. </w:t>
      </w:r>
      <w:r w:rsidRPr="005572C9">
        <w:rPr>
          <w:rFonts w:ascii="Times New Roman" w:hAnsi="Times New Roman"/>
          <w:sz w:val="22"/>
          <w:szCs w:val="22"/>
        </w:rPr>
        <w:t>Natalia Coleman</w:t>
      </w:r>
      <w:r w:rsidR="001014AA" w:rsidRPr="005572C9">
        <w:rPr>
          <w:rFonts w:ascii="Times New Roman" w:hAnsi="Times New Roman"/>
          <w:sz w:val="22"/>
          <w:szCs w:val="22"/>
        </w:rPr>
        <w:t>, Chairperson</w:t>
      </w:r>
    </w:p>
    <w:p w:rsidR="00DB5F53" w:rsidRPr="005572C9" w:rsidRDefault="00810919" w:rsidP="004661B4">
      <w:pPr>
        <w:pStyle w:val="ListParagraph"/>
        <w:ind w:left="1080"/>
        <w:rPr>
          <w:rFonts w:ascii="Times New Roman" w:hAnsi="Times New Roman"/>
          <w:sz w:val="22"/>
          <w:szCs w:val="22"/>
        </w:rPr>
      </w:pPr>
      <w:r w:rsidRPr="005572C9">
        <w:rPr>
          <w:rFonts w:ascii="Times New Roman" w:hAnsi="Times New Roman"/>
          <w:sz w:val="22"/>
          <w:szCs w:val="22"/>
        </w:rPr>
        <w:t>The following items were presented (See attachment #2)</w:t>
      </w:r>
    </w:p>
    <w:p w:rsidR="00810919" w:rsidRPr="005572C9" w:rsidRDefault="00810919" w:rsidP="004661B4">
      <w:pPr>
        <w:pStyle w:val="ListParagraph"/>
        <w:ind w:left="1080"/>
        <w:rPr>
          <w:rFonts w:ascii="Times New Roman" w:hAnsi="Times New Roman"/>
          <w:sz w:val="22"/>
          <w:szCs w:val="22"/>
        </w:rPr>
      </w:pPr>
    </w:p>
    <w:p w:rsidR="00810919" w:rsidRPr="005572C9" w:rsidRDefault="00810919" w:rsidP="00810919">
      <w:pPr>
        <w:pStyle w:val="ListParagraph"/>
        <w:numPr>
          <w:ilvl w:val="0"/>
          <w:numId w:val="25"/>
        </w:numPr>
        <w:rPr>
          <w:rFonts w:ascii="Times New Roman" w:hAnsi="Times New Roman"/>
          <w:sz w:val="22"/>
          <w:szCs w:val="22"/>
        </w:rPr>
      </w:pPr>
      <w:r w:rsidRPr="005572C9">
        <w:rPr>
          <w:rFonts w:ascii="Times New Roman" w:hAnsi="Times New Roman"/>
          <w:sz w:val="22"/>
          <w:szCs w:val="22"/>
        </w:rPr>
        <w:t>The committee reviewed materials for an honorary degree nomination and has passed the committee’s recommendation on to President Henderson and the SEC.</w:t>
      </w:r>
    </w:p>
    <w:p w:rsidR="00810919" w:rsidRPr="005572C9" w:rsidRDefault="00810919" w:rsidP="00810919">
      <w:pPr>
        <w:pStyle w:val="ListParagraph"/>
        <w:ind w:left="1440"/>
        <w:rPr>
          <w:rFonts w:ascii="Times New Roman" w:hAnsi="Times New Roman"/>
          <w:sz w:val="22"/>
          <w:szCs w:val="22"/>
        </w:rPr>
      </w:pPr>
    </w:p>
    <w:p w:rsidR="00810919" w:rsidRPr="005572C9" w:rsidRDefault="00810919" w:rsidP="00810919">
      <w:pPr>
        <w:pStyle w:val="ListParagraph"/>
        <w:numPr>
          <w:ilvl w:val="0"/>
          <w:numId w:val="25"/>
        </w:numPr>
        <w:rPr>
          <w:rFonts w:ascii="Times New Roman" w:hAnsi="Times New Roman"/>
          <w:sz w:val="22"/>
          <w:szCs w:val="22"/>
        </w:rPr>
      </w:pPr>
      <w:r w:rsidRPr="005572C9">
        <w:rPr>
          <w:rFonts w:ascii="Times New Roman" w:hAnsi="Times New Roman"/>
          <w:sz w:val="22"/>
          <w:szCs w:val="22"/>
        </w:rPr>
        <w:t>The committee reviewed 17 sabbatical applications for the 2016-2017 academic year.  8 were recommended to the Provost’s office for approval.</w:t>
      </w:r>
    </w:p>
    <w:p w:rsidR="00810919" w:rsidRPr="005572C9" w:rsidRDefault="00810919" w:rsidP="00810919">
      <w:pPr>
        <w:pStyle w:val="ListParagraph"/>
        <w:ind w:left="1440"/>
        <w:rPr>
          <w:rFonts w:ascii="Times New Roman" w:hAnsi="Times New Roman"/>
          <w:sz w:val="22"/>
          <w:szCs w:val="22"/>
        </w:rPr>
      </w:pPr>
    </w:p>
    <w:p w:rsidR="00342B60" w:rsidRPr="005572C9" w:rsidRDefault="00342B60" w:rsidP="00342B60">
      <w:pPr>
        <w:pStyle w:val="ListParagraph"/>
        <w:ind w:left="1440"/>
        <w:rPr>
          <w:rFonts w:ascii="Times New Roman" w:hAnsi="Times New Roman"/>
          <w:sz w:val="22"/>
          <w:szCs w:val="22"/>
        </w:rPr>
      </w:pPr>
      <w:r w:rsidRPr="005572C9">
        <w:rPr>
          <w:rFonts w:ascii="Times New Roman" w:hAnsi="Times New Roman"/>
          <w:sz w:val="22"/>
          <w:szCs w:val="22"/>
          <w:u w:val="single"/>
        </w:rPr>
        <w:t>Discussion</w:t>
      </w:r>
      <w:r w:rsidRPr="005572C9">
        <w:rPr>
          <w:rFonts w:ascii="Times New Roman" w:hAnsi="Times New Roman"/>
          <w:sz w:val="22"/>
          <w:szCs w:val="22"/>
        </w:rPr>
        <w:t xml:space="preserve"> revolved around why only 8 of the 17 applications were recommended. It was asked if the committee was given a certain number that could be recommended. The answer was that the committee was not given a number of “slots”. All of the applications were reviewed and many did not meet the criteria set for sabbaticals.</w:t>
      </w:r>
    </w:p>
    <w:p w:rsidR="00F03403" w:rsidRPr="005572C9" w:rsidRDefault="00F03403" w:rsidP="00342B60">
      <w:pPr>
        <w:pStyle w:val="ListParagraph"/>
        <w:ind w:left="1440"/>
        <w:rPr>
          <w:rFonts w:ascii="Times New Roman" w:hAnsi="Times New Roman"/>
          <w:sz w:val="22"/>
          <w:szCs w:val="22"/>
        </w:rPr>
      </w:pPr>
    </w:p>
    <w:p w:rsidR="00F03403" w:rsidRPr="005572C9" w:rsidRDefault="00F03403" w:rsidP="00F03403">
      <w:pPr>
        <w:pStyle w:val="ListParagraph"/>
        <w:ind w:left="1440"/>
        <w:rPr>
          <w:rFonts w:ascii="Times New Roman" w:hAnsi="Times New Roman"/>
          <w:sz w:val="22"/>
          <w:szCs w:val="22"/>
        </w:rPr>
      </w:pPr>
      <w:r w:rsidRPr="005572C9">
        <w:rPr>
          <w:rFonts w:ascii="Times New Roman" w:hAnsi="Times New Roman"/>
          <w:sz w:val="22"/>
          <w:szCs w:val="22"/>
        </w:rPr>
        <w:t xml:space="preserve">It was requested that the committee (in collaboration with the Provost’s Office) publicize clear deadlines and notifications. It was suggested that they be put on the website. </w:t>
      </w:r>
    </w:p>
    <w:p w:rsidR="00F03403" w:rsidRPr="005572C9" w:rsidRDefault="00F03403" w:rsidP="00342B60">
      <w:pPr>
        <w:pStyle w:val="ListParagraph"/>
        <w:ind w:left="1440"/>
        <w:rPr>
          <w:rFonts w:ascii="Times New Roman" w:hAnsi="Times New Roman"/>
          <w:sz w:val="22"/>
          <w:szCs w:val="22"/>
        </w:rPr>
      </w:pPr>
    </w:p>
    <w:p w:rsidR="00810919" w:rsidRPr="005572C9" w:rsidRDefault="00810919" w:rsidP="00810919">
      <w:pPr>
        <w:pStyle w:val="ListParagraph"/>
        <w:numPr>
          <w:ilvl w:val="0"/>
          <w:numId w:val="25"/>
        </w:numPr>
        <w:rPr>
          <w:rFonts w:ascii="Times New Roman" w:hAnsi="Times New Roman"/>
          <w:sz w:val="22"/>
          <w:szCs w:val="22"/>
        </w:rPr>
      </w:pPr>
      <w:r w:rsidRPr="005572C9">
        <w:rPr>
          <w:rFonts w:ascii="Times New Roman" w:hAnsi="Times New Roman"/>
          <w:sz w:val="22"/>
          <w:szCs w:val="22"/>
        </w:rPr>
        <w:t>The committee reported its response to the ad hoc committee’s report on the Faculty Department Personnel Committee (see attachment #2</w:t>
      </w:r>
      <w:r w:rsidR="00342B60" w:rsidRPr="005572C9">
        <w:rPr>
          <w:rFonts w:ascii="Times New Roman" w:hAnsi="Times New Roman"/>
          <w:sz w:val="22"/>
          <w:szCs w:val="22"/>
        </w:rPr>
        <w:t xml:space="preserve"> for details</w:t>
      </w:r>
      <w:r w:rsidRPr="005572C9">
        <w:rPr>
          <w:rFonts w:ascii="Times New Roman" w:hAnsi="Times New Roman"/>
          <w:sz w:val="22"/>
          <w:szCs w:val="22"/>
        </w:rPr>
        <w:t>). The report was received in a FAQ format</w:t>
      </w:r>
      <w:r w:rsidR="00342B60" w:rsidRPr="005572C9">
        <w:rPr>
          <w:rFonts w:ascii="Times New Roman" w:hAnsi="Times New Roman"/>
          <w:sz w:val="22"/>
          <w:szCs w:val="22"/>
        </w:rPr>
        <w:t xml:space="preserve"> with 51 questions</w:t>
      </w:r>
      <w:r w:rsidRPr="005572C9">
        <w:rPr>
          <w:rFonts w:ascii="Times New Roman" w:hAnsi="Times New Roman"/>
          <w:sz w:val="22"/>
          <w:szCs w:val="22"/>
        </w:rPr>
        <w:t xml:space="preserve">. The format was unchanged. The FPSA added </w:t>
      </w:r>
      <w:r w:rsidR="00342B60" w:rsidRPr="005572C9">
        <w:rPr>
          <w:rFonts w:ascii="Times New Roman" w:hAnsi="Times New Roman"/>
          <w:sz w:val="22"/>
          <w:szCs w:val="22"/>
        </w:rPr>
        <w:t xml:space="preserve">clarifications and </w:t>
      </w:r>
      <w:r w:rsidRPr="005572C9">
        <w:rPr>
          <w:rFonts w:ascii="Times New Roman" w:hAnsi="Times New Roman"/>
          <w:sz w:val="22"/>
          <w:szCs w:val="22"/>
        </w:rPr>
        <w:t>their recommendations to the document.</w:t>
      </w:r>
    </w:p>
    <w:p w:rsidR="001F48F4" w:rsidRPr="005572C9" w:rsidRDefault="001F48F4" w:rsidP="004661B4">
      <w:pPr>
        <w:pStyle w:val="ListParagraph"/>
        <w:ind w:left="1080"/>
        <w:rPr>
          <w:rFonts w:ascii="Times New Roman" w:hAnsi="Times New Roman"/>
          <w:sz w:val="22"/>
          <w:szCs w:val="22"/>
        </w:rPr>
      </w:pPr>
    </w:p>
    <w:p w:rsidR="00F03403" w:rsidRPr="005572C9" w:rsidRDefault="00F03403" w:rsidP="00F03403">
      <w:pPr>
        <w:pStyle w:val="ListParagraph"/>
        <w:ind w:left="1440"/>
        <w:rPr>
          <w:rFonts w:ascii="Times New Roman" w:hAnsi="Times New Roman"/>
          <w:sz w:val="22"/>
          <w:szCs w:val="22"/>
        </w:rPr>
      </w:pPr>
      <w:r w:rsidRPr="005572C9">
        <w:rPr>
          <w:rFonts w:ascii="Times New Roman" w:hAnsi="Times New Roman"/>
          <w:sz w:val="22"/>
          <w:szCs w:val="22"/>
          <w:u w:val="single"/>
        </w:rPr>
        <w:t>Discussion</w:t>
      </w:r>
      <w:r w:rsidRPr="005572C9">
        <w:rPr>
          <w:rFonts w:ascii="Times New Roman" w:hAnsi="Times New Roman"/>
          <w:sz w:val="22"/>
          <w:szCs w:val="22"/>
        </w:rPr>
        <w:t>: The purpose of this document was to try to clarify existing procedure in regard to DPCs and committees for promotion. They have very different functions and roles. The charge was not to suggest changes.</w:t>
      </w:r>
      <w:r w:rsidR="00F53528" w:rsidRPr="005572C9">
        <w:rPr>
          <w:rFonts w:ascii="Times New Roman" w:hAnsi="Times New Roman"/>
          <w:sz w:val="22"/>
          <w:szCs w:val="22"/>
        </w:rPr>
        <w:t xml:space="preserve"> </w:t>
      </w:r>
    </w:p>
    <w:p w:rsidR="00F03403" w:rsidRPr="005572C9" w:rsidRDefault="00F03403" w:rsidP="00F03403">
      <w:pPr>
        <w:pStyle w:val="ListParagraph"/>
        <w:ind w:left="1440"/>
        <w:rPr>
          <w:rFonts w:ascii="Times New Roman" w:hAnsi="Times New Roman"/>
          <w:sz w:val="22"/>
          <w:szCs w:val="22"/>
        </w:rPr>
      </w:pPr>
    </w:p>
    <w:p w:rsidR="001F48F4" w:rsidRPr="005572C9" w:rsidRDefault="001F48F4" w:rsidP="00F03403">
      <w:pPr>
        <w:pStyle w:val="ListParagraph"/>
        <w:ind w:left="1440"/>
        <w:rPr>
          <w:rFonts w:ascii="Times New Roman" w:hAnsi="Times New Roman"/>
          <w:sz w:val="22"/>
          <w:szCs w:val="22"/>
        </w:rPr>
      </w:pPr>
      <w:r w:rsidRPr="005572C9">
        <w:rPr>
          <w:rFonts w:ascii="Times New Roman" w:hAnsi="Times New Roman"/>
          <w:sz w:val="22"/>
          <w:szCs w:val="22"/>
          <w:u w:val="single"/>
        </w:rPr>
        <w:t>Resolution</w:t>
      </w:r>
      <w:r w:rsidRPr="005572C9">
        <w:rPr>
          <w:rFonts w:ascii="Times New Roman" w:hAnsi="Times New Roman"/>
          <w:sz w:val="22"/>
          <w:szCs w:val="22"/>
        </w:rPr>
        <w:t>: The University Senate recommends to the University Administration that only tenured faculty members be permitted to participate in the reappointment/tenure process including the Departmental Advisory Committee. The department chair, if untenured, should have no role in the process.</w:t>
      </w:r>
    </w:p>
    <w:p w:rsidR="00F53528" w:rsidRPr="005572C9" w:rsidRDefault="00F53528" w:rsidP="00F03403">
      <w:pPr>
        <w:pStyle w:val="ListParagraph"/>
        <w:ind w:left="1440"/>
        <w:rPr>
          <w:rFonts w:ascii="Times New Roman" w:hAnsi="Times New Roman"/>
          <w:sz w:val="22"/>
          <w:szCs w:val="22"/>
        </w:rPr>
      </w:pPr>
    </w:p>
    <w:p w:rsidR="00F53528" w:rsidRPr="005572C9" w:rsidRDefault="00F53528" w:rsidP="00F53528">
      <w:pPr>
        <w:pStyle w:val="ListParagraph"/>
        <w:ind w:left="2160"/>
        <w:rPr>
          <w:rFonts w:ascii="Times New Roman" w:hAnsi="Times New Roman"/>
          <w:sz w:val="22"/>
          <w:szCs w:val="22"/>
        </w:rPr>
      </w:pPr>
      <w:r w:rsidRPr="005572C9">
        <w:rPr>
          <w:rFonts w:ascii="Times New Roman" w:hAnsi="Times New Roman"/>
          <w:sz w:val="22"/>
          <w:szCs w:val="22"/>
          <w:u w:val="single"/>
        </w:rPr>
        <w:t>Discussion</w:t>
      </w:r>
      <w:r w:rsidRPr="005572C9">
        <w:rPr>
          <w:rFonts w:ascii="Times New Roman" w:hAnsi="Times New Roman"/>
          <w:sz w:val="22"/>
          <w:szCs w:val="22"/>
        </w:rPr>
        <w:t xml:space="preserve">: This references Items #10 and #28 in the report. Faculty handbook currently allows for untenured faculty/chair participation in the reappointment/tenure process. </w:t>
      </w:r>
      <w:r w:rsidR="00052CB0" w:rsidRPr="005572C9">
        <w:rPr>
          <w:rFonts w:ascii="Times New Roman" w:hAnsi="Times New Roman"/>
          <w:sz w:val="22"/>
          <w:szCs w:val="22"/>
        </w:rPr>
        <w:t>The reasoning of the</w:t>
      </w:r>
      <w:r w:rsidRPr="005572C9">
        <w:rPr>
          <w:rFonts w:ascii="Times New Roman" w:hAnsi="Times New Roman"/>
          <w:sz w:val="22"/>
          <w:szCs w:val="22"/>
        </w:rPr>
        <w:t xml:space="preserve"> resolution is </w:t>
      </w:r>
      <w:r w:rsidR="00052CB0" w:rsidRPr="005572C9">
        <w:rPr>
          <w:rFonts w:ascii="Times New Roman" w:hAnsi="Times New Roman"/>
          <w:sz w:val="22"/>
          <w:szCs w:val="22"/>
        </w:rPr>
        <w:t>that tenured faculty have the protection to voice their opinions (no matter what those opinions are) and are not in a position that may involve multiple loyalties. The role of the Union in this was discussed. The Union reserved the right to negotiate later. It was pointed out that this is intended as a clarification of what people should be doing already. It was asked what happens to small or new departments that don’t have tenured faculty. It was also stated that when someone is elected chair of their department they should be expected/allowed to fulfill all the duties of that position.</w:t>
      </w:r>
      <w:r w:rsidR="00FE03D7" w:rsidRPr="005572C9">
        <w:rPr>
          <w:rFonts w:ascii="Times New Roman" w:hAnsi="Times New Roman"/>
          <w:sz w:val="22"/>
          <w:szCs w:val="22"/>
        </w:rPr>
        <w:t xml:space="preserve"> Concern was expressed about looking at the resolution without the context of the entire document. For example, there is a contingency for not having enough tenured faculty in the document.</w:t>
      </w:r>
    </w:p>
    <w:p w:rsidR="001F48F4" w:rsidRPr="005572C9" w:rsidRDefault="001F48F4" w:rsidP="004661B4">
      <w:pPr>
        <w:pStyle w:val="ListParagraph"/>
        <w:ind w:left="1080"/>
        <w:rPr>
          <w:rFonts w:ascii="Times New Roman" w:hAnsi="Times New Roman"/>
          <w:sz w:val="22"/>
          <w:szCs w:val="22"/>
        </w:rPr>
      </w:pPr>
    </w:p>
    <w:p w:rsidR="00FE03D7" w:rsidRPr="005572C9" w:rsidRDefault="00FE03D7" w:rsidP="004661B4">
      <w:pPr>
        <w:pStyle w:val="ListParagraph"/>
        <w:ind w:left="1080"/>
        <w:rPr>
          <w:rFonts w:ascii="Times New Roman" w:hAnsi="Times New Roman"/>
          <w:sz w:val="22"/>
          <w:szCs w:val="22"/>
        </w:rPr>
      </w:pPr>
      <w:r w:rsidRPr="005572C9">
        <w:rPr>
          <w:rFonts w:ascii="Times New Roman" w:hAnsi="Times New Roman"/>
          <w:sz w:val="22"/>
          <w:szCs w:val="22"/>
        </w:rPr>
        <w:tab/>
      </w:r>
      <w:r w:rsidRPr="005572C9">
        <w:rPr>
          <w:rFonts w:ascii="Times New Roman" w:hAnsi="Times New Roman"/>
          <w:sz w:val="22"/>
          <w:szCs w:val="22"/>
        </w:rPr>
        <w:tab/>
      </w:r>
      <w:r w:rsidRPr="005572C9">
        <w:rPr>
          <w:rFonts w:ascii="Times New Roman" w:hAnsi="Times New Roman"/>
          <w:sz w:val="22"/>
          <w:szCs w:val="22"/>
          <w:u w:val="single"/>
        </w:rPr>
        <w:t>Motion</w:t>
      </w:r>
      <w:r w:rsidRPr="005572C9">
        <w:rPr>
          <w:rFonts w:ascii="Times New Roman" w:hAnsi="Times New Roman"/>
          <w:sz w:val="22"/>
          <w:szCs w:val="22"/>
        </w:rPr>
        <w:t xml:space="preserve"> to Call the Question</w:t>
      </w:r>
    </w:p>
    <w:p w:rsidR="00FE03D7" w:rsidRDefault="00FE03D7" w:rsidP="004661B4">
      <w:pPr>
        <w:pStyle w:val="ListParagraph"/>
        <w:ind w:left="1080"/>
        <w:rPr>
          <w:rFonts w:ascii="Times New Roman" w:hAnsi="Times New Roman"/>
          <w:sz w:val="22"/>
          <w:szCs w:val="22"/>
        </w:rPr>
      </w:pPr>
      <w:r w:rsidRPr="005572C9">
        <w:rPr>
          <w:rFonts w:ascii="Times New Roman" w:hAnsi="Times New Roman"/>
          <w:sz w:val="22"/>
          <w:szCs w:val="22"/>
        </w:rPr>
        <w:tab/>
      </w:r>
      <w:r w:rsidRPr="005572C9">
        <w:rPr>
          <w:rFonts w:ascii="Times New Roman" w:hAnsi="Times New Roman"/>
          <w:sz w:val="22"/>
          <w:szCs w:val="22"/>
        </w:rPr>
        <w:tab/>
        <w:t>Question called</w:t>
      </w:r>
    </w:p>
    <w:p w:rsidR="002135B8" w:rsidRDefault="002135B8" w:rsidP="004661B4">
      <w:pPr>
        <w:pStyle w:val="ListParagraph"/>
        <w:ind w:left="1080"/>
        <w:rPr>
          <w:rFonts w:ascii="Times New Roman" w:hAnsi="Times New Roman"/>
          <w:sz w:val="22"/>
          <w:szCs w:val="22"/>
        </w:rPr>
      </w:pPr>
    </w:p>
    <w:p w:rsidR="001E3F31" w:rsidRDefault="001F48F4" w:rsidP="00FE03D7">
      <w:pPr>
        <w:pStyle w:val="ListParagraph"/>
        <w:ind w:left="1080" w:firstLine="360"/>
        <w:rPr>
          <w:rFonts w:ascii="Times New Roman" w:hAnsi="Times New Roman"/>
          <w:sz w:val="22"/>
          <w:szCs w:val="22"/>
        </w:rPr>
      </w:pPr>
      <w:r w:rsidRPr="005572C9">
        <w:rPr>
          <w:rFonts w:ascii="Times New Roman" w:hAnsi="Times New Roman"/>
          <w:sz w:val="22"/>
          <w:szCs w:val="22"/>
        </w:rPr>
        <w:t>Resolution Passed</w:t>
      </w:r>
    </w:p>
    <w:p w:rsidR="002135B8" w:rsidRPr="005572C9" w:rsidRDefault="002135B8" w:rsidP="00FE03D7">
      <w:pPr>
        <w:pStyle w:val="ListParagraph"/>
        <w:ind w:left="1080" w:firstLine="360"/>
        <w:rPr>
          <w:rFonts w:ascii="Times New Roman" w:hAnsi="Times New Roman"/>
          <w:sz w:val="22"/>
          <w:szCs w:val="22"/>
        </w:rPr>
      </w:pPr>
    </w:p>
    <w:p w:rsidR="004661B4" w:rsidRPr="005572C9" w:rsidRDefault="004661B4" w:rsidP="004661B4">
      <w:pPr>
        <w:pStyle w:val="ListParagraph"/>
        <w:numPr>
          <w:ilvl w:val="0"/>
          <w:numId w:val="3"/>
        </w:numPr>
        <w:rPr>
          <w:rFonts w:ascii="Times New Roman" w:hAnsi="Times New Roman"/>
          <w:sz w:val="22"/>
          <w:szCs w:val="22"/>
          <w:u w:val="single"/>
        </w:rPr>
      </w:pPr>
      <w:r w:rsidRPr="005572C9">
        <w:rPr>
          <w:rFonts w:ascii="Times New Roman" w:hAnsi="Times New Roman"/>
          <w:b/>
          <w:sz w:val="22"/>
          <w:szCs w:val="22"/>
          <w:u w:val="single"/>
        </w:rPr>
        <w:t>Planning Development &amp; Budget Committee</w:t>
      </w:r>
      <w:r w:rsidRPr="005572C9">
        <w:rPr>
          <w:rFonts w:ascii="Times New Roman" w:hAnsi="Times New Roman"/>
          <w:sz w:val="22"/>
          <w:szCs w:val="22"/>
        </w:rPr>
        <w:t xml:space="preserve"> – Dr. John Laski, Chairperson</w:t>
      </w:r>
    </w:p>
    <w:p w:rsidR="00FE03D7" w:rsidRPr="005572C9" w:rsidRDefault="004661B4" w:rsidP="004661B4">
      <w:pPr>
        <w:pStyle w:val="ListParagraph"/>
        <w:ind w:left="1080"/>
        <w:rPr>
          <w:rFonts w:ascii="Times New Roman" w:hAnsi="Times New Roman"/>
          <w:sz w:val="22"/>
          <w:szCs w:val="22"/>
        </w:rPr>
      </w:pPr>
      <w:r w:rsidRPr="005572C9">
        <w:rPr>
          <w:rFonts w:ascii="Times New Roman" w:hAnsi="Times New Roman"/>
          <w:sz w:val="22"/>
          <w:szCs w:val="22"/>
        </w:rPr>
        <w:t xml:space="preserve">A brief report to present the results of the </w:t>
      </w:r>
      <w:r w:rsidR="00FE03D7" w:rsidRPr="005572C9">
        <w:rPr>
          <w:rFonts w:ascii="Times New Roman" w:hAnsi="Times New Roman"/>
          <w:sz w:val="22"/>
          <w:szCs w:val="22"/>
        </w:rPr>
        <w:t>February 24</w:t>
      </w:r>
      <w:r w:rsidR="00FE03D7" w:rsidRPr="005572C9">
        <w:rPr>
          <w:rFonts w:ascii="Times New Roman" w:hAnsi="Times New Roman"/>
          <w:sz w:val="22"/>
          <w:szCs w:val="22"/>
          <w:vertAlign w:val="superscript"/>
        </w:rPr>
        <w:t>th</w:t>
      </w:r>
      <w:r w:rsidR="00FE03D7" w:rsidRPr="005572C9">
        <w:rPr>
          <w:rFonts w:ascii="Times New Roman" w:hAnsi="Times New Roman"/>
          <w:sz w:val="22"/>
          <w:szCs w:val="22"/>
        </w:rPr>
        <w:t xml:space="preserve"> meeting</w:t>
      </w:r>
      <w:r w:rsidRPr="005572C9">
        <w:rPr>
          <w:rFonts w:ascii="Times New Roman" w:hAnsi="Times New Roman"/>
          <w:sz w:val="22"/>
          <w:szCs w:val="22"/>
        </w:rPr>
        <w:t xml:space="preserve"> of the committee.</w:t>
      </w:r>
      <w:r w:rsidR="00FE03D7" w:rsidRPr="005572C9">
        <w:rPr>
          <w:rFonts w:ascii="Times New Roman" w:hAnsi="Times New Roman"/>
          <w:sz w:val="22"/>
          <w:szCs w:val="22"/>
        </w:rPr>
        <w:t xml:space="preserve"> The committee reviewed and endorsed the following applications for approval (see attachment #3):</w:t>
      </w:r>
    </w:p>
    <w:p w:rsidR="00FE03D7" w:rsidRPr="005572C9" w:rsidRDefault="00FE03D7" w:rsidP="004661B4">
      <w:pPr>
        <w:pStyle w:val="ListParagraph"/>
        <w:ind w:left="1080"/>
        <w:rPr>
          <w:rFonts w:ascii="Times New Roman" w:hAnsi="Times New Roman"/>
          <w:sz w:val="22"/>
          <w:szCs w:val="22"/>
        </w:rPr>
      </w:pPr>
    </w:p>
    <w:p w:rsidR="004661B4" w:rsidRPr="005572C9" w:rsidRDefault="00FE03D7" w:rsidP="00FE03D7">
      <w:pPr>
        <w:pStyle w:val="ListParagraph"/>
        <w:numPr>
          <w:ilvl w:val="0"/>
          <w:numId w:val="26"/>
        </w:numPr>
        <w:rPr>
          <w:rFonts w:ascii="Times New Roman" w:hAnsi="Times New Roman"/>
          <w:sz w:val="22"/>
          <w:szCs w:val="22"/>
        </w:rPr>
      </w:pPr>
      <w:r w:rsidRPr="005572C9">
        <w:rPr>
          <w:rFonts w:ascii="Times New Roman" w:hAnsi="Times New Roman"/>
          <w:sz w:val="22"/>
          <w:szCs w:val="22"/>
        </w:rPr>
        <w:t>Proposal for name change of Department of Geoscience/Geography to the Department of Earth and Environmental Sciences.</w:t>
      </w:r>
    </w:p>
    <w:p w:rsidR="00FE03D7" w:rsidRPr="005572C9" w:rsidRDefault="00FE03D7" w:rsidP="00FE03D7">
      <w:pPr>
        <w:pStyle w:val="ListParagraph"/>
        <w:numPr>
          <w:ilvl w:val="0"/>
          <w:numId w:val="26"/>
        </w:numPr>
        <w:rPr>
          <w:rFonts w:ascii="Times New Roman" w:hAnsi="Times New Roman"/>
          <w:sz w:val="22"/>
          <w:szCs w:val="22"/>
        </w:rPr>
      </w:pPr>
      <w:r w:rsidRPr="005572C9">
        <w:rPr>
          <w:rFonts w:ascii="Times New Roman" w:hAnsi="Times New Roman"/>
          <w:sz w:val="22"/>
          <w:szCs w:val="22"/>
        </w:rPr>
        <w:t>Doctoral program in Community College Leadership submitted by the Department of Educational Leadership</w:t>
      </w:r>
    </w:p>
    <w:p w:rsidR="004661B4" w:rsidRPr="005572C9" w:rsidRDefault="004661B4" w:rsidP="004661B4">
      <w:pPr>
        <w:pStyle w:val="ListParagraph"/>
        <w:ind w:left="1080"/>
        <w:rPr>
          <w:rFonts w:ascii="Times New Roman" w:hAnsi="Times New Roman"/>
          <w:sz w:val="22"/>
          <w:szCs w:val="22"/>
        </w:rPr>
      </w:pPr>
    </w:p>
    <w:p w:rsidR="004661B4" w:rsidRPr="005572C9" w:rsidRDefault="004661B4" w:rsidP="004661B4">
      <w:pPr>
        <w:pStyle w:val="Heading2"/>
        <w:rPr>
          <w:b w:val="0"/>
          <w:sz w:val="22"/>
          <w:szCs w:val="22"/>
        </w:rPr>
      </w:pPr>
      <w:r w:rsidRPr="005572C9">
        <w:rPr>
          <w:sz w:val="22"/>
          <w:szCs w:val="22"/>
        </w:rPr>
        <w:t>VII.</w:t>
      </w:r>
      <w:r w:rsidRPr="005572C9">
        <w:rPr>
          <w:sz w:val="22"/>
          <w:szCs w:val="22"/>
        </w:rPr>
        <w:tab/>
        <w:t xml:space="preserve">Criteria for Search Committee for Faculty </w:t>
      </w:r>
      <w:r w:rsidRPr="005572C9">
        <w:rPr>
          <w:b w:val="0"/>
          <w:sz w:val="22"/>
          <w:szCs w:val="22"/>
        </w:rPr>
        <w:t>– Dr. Joseph Riotto</w:t>
      </w:r>
    </w:p>
    <w:p w:rsidR="004661B4" w:rsidRPr="005572C9" w:rsidRDefault="00504CEB" w:rsidP="00504CEB">
      <w:pPr>
        <w:ind w:left="720"/>
        <w:rPr>
          <w:rFonts w:ascii="Times New Roman" w:hAnsi="Times New Roman" w:cs="Times New Roman"/>
        </w:rPr>
      </w:pPr>
      <w:r w:rsidRPr="005572C9">
        <w:rPr>
          <w:rFonts w:ascii="Times New Roman" w:hAnsi="Times New Roman" w:cs="Times New Roman"/>
        </w:rPr>
        <w:t xml:space="preserve">This item was requested by a seasoned senator wherein the composition and criteria, if any, of the search committee for faculty was called into question. Apparently, qualified search committee members were being removed (and the understanding is </w:t>
      </w:r>
      <w:r w:rsidR="00922427" w:rsidRPr="00D23974">
        <w:rPr>
          <w:rFonts w:ascii="Times New Roman" w:hAnsi="Times New Roman" w:cs="Times New Roman"/>
        </w:rPr>
        <w:t>that they were removed</w:t>
      </w:r>
      <w:r w:rsidR="00922427">
        <w:rPr>
          <w:rFonts w:ascii="Times New Roman" w:hAnsi="Times New Roman" w:cs="Times New Roman"/>
        </w:rPr>
        <w:t xml:space="preserve"> </w:t>
      </w:r>
      <w:r w:rsidRPr="005572C9">
        <w:rPr>
          <w:rFonts w:ascii="Times New Roman" w:hAnsi="Times New Roman" w:cs="Times New Roman"/>
        </w:rPr>
        <w:t>late) and replaced by the hiring manager in several departments after the search committee was alr</w:t>
      </w:r>
      <w:r w:rsidR="00811A0B">
        <w:rPr>
          <w:rFonts w:ascii="Times New Roman" w:hAnsi="Times New Roman" w:cs="Times New Roman"/>
        </w:rPr>
        <w:t>eady approved by the department.</w:t>
      </w:r>
    </w:p>
    <w:p w:rsidR="00FE03D7" w:rsidRPr="005572C9" w:rsidRDefault="00FE03D7" w:rsidP="00504CEB">
      <w:pPr>
        <w:ind w:left="720"/>
        <w:rPr>
          <w:rFonts w:ascii="Times New Roman" w:hAnsi="Times New Roman" w:cs="Times New Roman"/>
        </w:rPr>
      </w:pPr>
      <w:r w:rsidRPr="005572C9">
        <w:rPr>
          <w:rFonts w:ascii="Times New Roman" w:hAnsi="Times New Roman" w:cs="Times New Roman"/>
          <w:u w:val="single"/>
        </w:rPr>
        <w:t>Discussion</w:t>
      </w:r>
      <w:r w:rsidRPr="005572C9">
        <w:rPr>
          <w:rFonts w:ascii="Times New Roman" w:hAnsi="Times New Roman" w:cs="Times New Roman"/>
        </w:rPr>
        <w:t>:</w:t>
      </w:r>
      <w:r w:rsidR="005572C9" w:rsidRPr="005572C9">
        <w:rPr>
          <w:rFonts w:ascii="Times New Roman" w:hAnsi="Times New Roman" w:cs="Times New Roman"/>
        </w:rPr>
        <w:t xml:space="preserve"> It was emphasized that DPCs and Faculty Search Committees are different things. The rules for DPCs are not applicable to search committees. Search committees have different criteria. The hiring manager determines the composition of the search committee.</w:t>
      </w:r>
    </w:p>
    <w:p w:rsidR="001F48F4" w:rsidRPr="005572C9" w:rsidRDefault="001F48F4" w:rsidP="001F48F4">
      <w:pPr>
        <w:ind w:left="720"/>
        <w:rPr>
          <w:rFonts w:ascii="Times New Roman" w:hAnsi="Times New Roman" w:cs="Times New Roman"/>
        </w:rPr>
      </w:pPr>
      <w:r w:rsidRPr="005572C9">
        <w:rPr>
          <w:rFonts w:ascii="Times New Roman" w:hAnsi="Times New Roman" w:cs="Times New Roman"/>
          <w:u w:val="single"/>
        </w:rPr>
        <w:t>Motion</w:t>
      </w:r>
      <w:r w:rsidRPr="005572C9">
        <w:rPr>
          <w:rFonts w:ascii="Times New Roman" w:hAnsi="Times New Roman" w:cs="Times New Roman"/>
        </w:rPr>
        <w:t xml:space="preserve"> and Seconded for the Senate Executive Committee to create an ad hoc committee to work with the administration to jointly develop a document that explains the procedures for the selection and criteria for search committee members.</w:t>
      </w:r>
    </w:p>
    <w:p w:rsidR="005572C9" w:rsidRPr="005572C9" w:rsidRDefault="005572C9" w:rsidP="005572C9">
      <w:pPr>
        <w:ind w:left="1440"/>
        <w:rPr>
          <w:rFonts w:ascii="Times New Roman" w:hAnsi="Times New Roman" w:cs="Times New Roman"/>
        </w:rPr>
      </w:pPr>
      <w:r w:rsidRPr="005572C9">
        <w:rPr>
          <w:rFonts w:ascii="Times New Roman" w:hAnsi="Times New Roman" w:cs="Times New Roman"/>
          <w:u w:val="single"/>
        </w:rPr>
        <w:t>Discussion</w:t>
      </w:r>
      <w:r w:rsidRPr="005572C9">
        <w:rPr>
          <w:rFonts w:ascii="Times New Roman" w:hAnsi="Times New Roman" w:cs="Times New Roman"/>
        </w:rPr>
        <w:t xml:space="preserve">: We already have </w:t>
      </w:r>
      <w:r w:rsidR="0030263D">
        <w:rPr>
          <w:rFonts w:ascii="Times New Roman" w:hAnsi="Times New Roman" w:cs="Times New Roman"/>
        </w:rPr>
        <w:t xml:space="preserve">a </w:t>
      </w:r>
      <w:r w:rsidRPr="005572C9">
        <w:rPr>
          <w:rFonts w:ascii="Times New Roman" w:hAnsi="Times New Roman" w:cs="Times New Roman"/>
        </w:rPr>
        <w:t xml:space="preserve">University hiring </w:t>
      </w:r>
      <w:r w:rsidR="0030263D">
        <w:rPr>
          <w:rFonts w:ascii="Times New Roman" w:hAnsi="Times New Roman" w:cs="Times New Roman"/>
        </w:rPr>
        <w:t>document</w:t>
      </w:r>
      <w:r w:rsidRPr="005572C9">
        <w:rPr>
          <w:rFonts w:ascii="Times New Roman" w:hAnsi="Times New Roman" w:cs="Times New Roman"/>
        </w:rPr>
        <w:t xml:space="preserve">. We do need criteria for all committee participation. There are currently multiple practices for determining committee composition. </w:t>
      </w:r>
      <w:r>
        <w:rPr>
          <w:rFonts w:ascii="Times New Roman" w:hAnsi="Times New Roman" w:cs="Times New Roman"/>
        </w:rPr>
        <w:t>It was noted that this situation might be a misconception.</w:t>
      </w:r>
      <w:r w:rsidR="0030263D">
        <w:rPr>
          <w:rFonts w:ascii="Times New Roman" w:hAnsi="Times New Roman" w:cs="Times New Roman"/>
        </w:rPr>
        <w:t xml:space="preserve"> There are legal issues that need to be addressed.</w:t>
      </w:r>
    </w:p>
    <w:p w:rsidR="00146F42" w:rsidRPr="005572C9" w:rsidRDefault="00146F42" w:rsidP="007B727F">
      <w:pPr>
        <w:ind w:left="720" w:firstLine="720"/>
        <w:rPr>
          <w:rFonts w:ascii="Times New Roman" w:hAnsi="Times New Roman" w:cs="Times New Roman"/>
          <w:u w:val="single"/>
        </w:rPr>
      </w:pPr>
      <w:r w:rsidRPr="005572C9">
        <w:rPr>
          <w:rFonts w:ascii="Times New Roman" w:hAnsi="Times New Roman" w:cs="Times New Roman"/>
          <w:u w:val="single"/>
        </w:rPr>
        <w:t>Motion</w:t>
      </w:r>
      <w:r w:rsidRPr="005572C9">
        <w:rPr>
          <w:rFonts w:ascii="Times New Roman" w:hAnsi="Times New Roman" w:cs="Times New Roman"/>
        </w:rPr>
        <w:t xml:space="preserve"> </w:t>
      </w:r>
      <w:r w:rsidR="0030263D">
        <w:rPr>
          <w:rFonts w:ascii="Times New Roman" w:hAnsi="Times New Roman" w:cs="Times New Roman"/>
        </w:rPr>
        <w:t xml:space="preserve">and Seconded </w:t>
      </w:r>
      <w:r w:rsidRPr="005572C9">
        <w:rPr>
          <w:rFonts w:ascii="Times New Roman" w:hAnsi="Times New Roman" w:cs="Times New Roman"/>
        </w:rPr>
        <w:t>to Table</w:t>
      </w:r>
      <w:r w:rsidR="0030263D">
        <w:rPr>
          <w:rFonts w:ascii="Times New Roman" w:hAnsi="Times New Roman" w:cs="Times New Roman"/>
        </w:rPr>
        <w:t xml:space="preserve"> </w:t>
      </w:r>
      <w:r w:rsidR="0030263D" w:rsidRPr="005572C9">
        <w:rPr>
          <w:rFonts w:ascii="Times New Roman" w:hAnsi="Times New Roman" w:cs="Times New Roman"/>
        </w:rPr>
        <w:t>until next Senate meeting</w:t>
      </w:r>
    </w:p>
    <w:p w:rsidR="001F48F4" w:rsidRDefault="001F48F4" w:rsidP="001F48F4">
      <w:pPr>
        <w:ind w:left="720"/>
        <w:rPr>
          <w:rFonts w:ascii="Times New Roman" w:hAnsi="Times New Roman" w:cs="Times New Roman"/>
        </w:rPr>
      </w:pPr>
      <w:r w:rsidRPr="005572C9">
        <w:rPr>
          <w:rFonts w:ascii="Times New Roman" w:hAnsi="Times New Roman" w:cs="Times New Roman"/>
          <w:u w:val="single"/>
        </w:rPr>
        <w:t>Tabled</w:t>
      </w:r>
      <w:r w:rsidRPr="005572C9">
        <w:rPr>
          <w:rFonts w:ascii="Times New Roman" w:hAnsi="Times New Roman" w:cs="Times New Roman"/>
        </w:rPr>
        <w:t xml:space="preserve"> until next Senate meeting</w:t>
      </w:r>
    </w:p>
    <w:p w:rsidR="0030263D" w:rsidRDefault="0030263D" w:rsidP="001F48F4">
      <w:pPr>
        <w:ind w:left="720"/>
        <w:rPr>
          <w:rFonts w:ascii="Times New Roman" w:hAnsi="Times New Roman" w:cs="Times New Roman"/>
        </w:rPr>
      </w:pPr>
    </w:p>
    <w:p w:rsidR="005572C9" w:rsidRPr="005572C9" w:rsidRDefault="005572C9" w:rsidP="005572C9">
      <w:pPr>
        <w:rPr>
          <w:rFonts w:ascii="Times New Roman" w:hAnsi="Times New Roman" w:cs="Times New Roman"/>
        </w:rPr>
      </w:pPr>
      <w:r w:rsidRPr="005572C9">
        <w:rPr>
          <w:rFonts w:ascii="Times New Roman" w:hAnsi="Times New Roman" w:cs="Times New Roman"/>
          <w:b/>
        </w:rPr>
        <w:t>Meeting Extended</w:t>
      </w:r>
      <w:r>
        <w:rPr>
          <w:rFonts w:ascii="Times New Roman" w:hAnsi="Times New Roman" w:cs="Times New Roman"/>
        </w:rPr>
        <w:t xml:space="preserve"> 15 minutes by President Riotto</w:t>
      </w:r>
    </w:p>
    <w:p w:rsidR="00830340" w:rsidRPr="005572C9" w:rsidRDefault="00830340" w:rsidP="008709F3">
      <w:pPr>
        <w:spacing w:after="0" w:line="240" w:lineRule="auto"/>
        <w:rPr>
          <w:rFonts w:ascii="Times New Roman" w:hAnsi="Times New Roman" w:cs="Times New Roman"/>
        </w:rPr>
      </w:pPr>
    </w:p>
    <w:p w:rsidR="0016001C" w:rsidRPr="005572C9" w:rsidRDefault="00504CEB" w:rsidP="001F48F4">
      <w:pPr>
        <w:spacing w:after="0" w:line="240" w:lineRule="auto"/>
        <w:ind w:left="720" w:hanging="720"/>
        <w:rPr>
          <w:rFonts w:ascii="Times New Roman" w:hAnsi="Times New Roman" w:cs="Times New Roman"/>
          <w:b/>
        </w:rPr>
      </w:pPr>
      <w:r w:rsidRPr="005572C9">
        <w:rPr>
          <w:rFonts w:ascii="Times New Roman" w:hAnsi="Times New Roman" w:cs="Times New Roman"/>
          <w:b/>
        </w:rPr>
        <w:t>VIII</w:t>
      </w:r>
      <w:r w:rsidR="00830340" w:rsidRPr="005572C9">
        <w:rPr>
          <w:rFonts w:ascii="Times New Roman" w:hAnsi="Times New Roman" w:cs="Times New Roman"/>
          <w:b/>
        </w:rPr>
        <w:t>.</w:t>
      </w:r>
      <w:r w:rsidR="00830340" w:rsidRPr="005572C9">
        <w:rPr>
          <w:rFonts w:ascii="Times New Roman" w:hAnsi="Times New Roman" w:cs="Times New Roman"/>
          <w:b/>
        </w:rPr>
        <w:tab/>
      </w:r>
      <w:r w:rsidR="002434AF" w:rsidRPr="005572C9">
        <w:rPr>
          <w:rFonts w:ascii="Times New Roman" w:hAnsi="Times New Roman" w:cs="Times New Roman"/>
          <w:b/>
        </w:rPr>
        <w:t>Motion</w:t>
      </w:r>
      <w:r w:rsidR="00146F42" w:rsidRPr="005572C9">
        <w:rPr>
          <w:rFonts w:ascii="Times New Roman" w:hAnsi="Times New Roman" w:cs="Times New Roman"/>
          <w:b/>
        </w:rPr>
        <w:t>s</w:t>
      </w:r>
      <w:r w:rsidR="002434AF" w:rsidRPr="005572C9">
        <w:rPr>
          <w:rFonts w:ascii="Times New Roman" w:hAnsi="Times New Roman" w:cs="Times New Roman"/>
          <w:b/>
        </w:rPr>
        <w:t xml:space="preserve"> to Revise General Education Tier 1 and Tier 2 Requirements</w:t>
      </w:r>
      <w:r w:rsidR="001F48F4" w:rsidRPr="005572C9">
        <w:rPr>
          <w:rFonts w:ascii="Times New Roman" w:hAnsi="Times New Roman" w:cs="Times New Roman"/>
        </w:rPr>
        <w:t xml:space="preserve"> – </w:t>
      </w:r>
      <w:r w:rsidRPr="005572C9">
        <w:rPr>
          <w:rFonts w:ascii="Times New Roman" w:hAnsi="Times New Roman" w:cs="Times New Roman"/>
        </w:rPr>
        <w:t>Dr. Joshua Fausty, Director</w:t>
      </w:r>
    </w:p>
    <w:p w:rsidR="00846856" w:rsidRPr="005572C9" w:rsidRDefault="00846856" w:rsidP="00504CEB">
      <w:pPr>
        <w:spacing w:after="0" w:line="240" w:lineRule="auto"/>
        <w:ind w:left="720"/>
        <w:rPr>
          <w:rFonts w:ascii="Times New Roman" w:hAnsi="Times New Roman" w:cs="Times New Roman"/>
        </w:rPr>
      </w:pPr>
    </w:p>
    <w:p w:rsidR="00146F42" w:rsidRPr="005572C9" w:rsidRDefault="00146F42" w:rsidP="00504CEB">
      <w:pPr>
        <w:spacing w:after="0" w:line="240" w:lineRule="auto"/>
        <w:ind w:left="720"/>
        <w:rPr>
          <w:rFonts w:ascii="Times New Roman" w:hAnsi="Times New Roman" w:cs="Times New Roman"/>
        </w:rPr>
      </w:pPr>
      <w:r w:rsidRPr="005572C9">
        <w:rPr>
          <w:rFonts w:ascii="Times New Roman" w:hAnsi="Times New Roman" w:cs="Times New Roman"/>
        </w:rPr>
        <w:t>The following motions to revise general education Tier 1 and Tier 2 requirements were presented</w:t>
      </w:r>
      <w:r w:rsidR="00810919" w:rsidRPr="005572C9">
        <w:rPr>
          <w:rFonts w:ascii="Times New Roman" w:hAnsi="Times New Roman" w:cs="Times New Roman"/>
        </w:rPr>
        <w:t xml:space="preserve"> (See attachment #4</w:t>
      </w:r>
      <w:r w:rsidR="007B727F" w:rsidRPr="005572C9">
        <w:rPr>
          <w:rFonts w:ascii="Times New Roman" w:hAnsi="Times New Roman" w:cs="Times New Roman"/>
        </w:rPr>
        <w:t xml:space="preserve"> for details).</w:t>
      </w:r>
    </w:p>
    <w:p w:rsidR="007B727F" w:rsidRPr="005572C9" w:rsidRDefault="007B727F" w:rsidP="00504CEB">
      <w:pPr>
        <w:spacing w:after="0" w:line="240" w:lineRule="auto"/>
        <w:ind w:left="720"/>
        <w:rPr>
          <w:rFonts w:ascii="Times New Roman" w:hAnsi="Times New Roman" w:cs="Times New Roman"/>
        </w:rPr>
      </w:pPr>
    </w:p>
    <w:p w:rsidR="002434AF" w:rsidRPr="005572C9" w:rsidRDefault="001F48F4" w:rsidP="002434AF">
      <w:pPr>
        <w:spacing w:after="0" w:line="240" w:lineRule="auto"/>
        <w:ind w:left="720"/>
        <w:rPr>
          <w:rFonts w:ascii="Times New Roman" w:hAnsi="Times New Roman" w:cs="Times New Roman"/>
        </w:rPr>
      </w:pPr>
      <w:r w:rsidRPr="005572C9">
        <w:rPr>
          <w:rFonts w:ascii="Times New Roman" w:hAnsi="Times New Roman" w:cs="Times New Roman"/>
          <w:u w:val="single"/>
        </w:rPr>
        <w:t>Motion</w:t>
      </w:r>
      <w:r w:rsidR="002434AF" w:rsidRPr="005572C9">
        <w:rPr>
          <w:rFonts w:ascii="Times New Roman" w:hAnsi="Times New Roman" w:cs="Times New Roman"/>
          <w:u w:val="single"/>
        </w:rPr>
        <w:t xml:space="preserve"> 1</w:t>
      </w:r>
      <w:r w:rsidR="002434AF" w:rsidRPr="005572C9">
        <w:rPr>
          <w:rFonts w:ascii="Times New Roman" w:hAnsi="Times New Roman" w:cs="Times New Roman"/>
        </w:rPr>
        <w:t>: Be it resolved that the following language replace the current req</w:t>
      </w:r>
      <w:r w:rsidR="00D02A4E">
        <w:rPr>
          <w:rFonts w:ascii="Times New Roman" w:hAnsi="Times New Roman" w:cs="Times New Roman"/>
        </w:rPr>
        <w:t>uirements for the number of Tier</w:t>
      </w:r>
      <w:r w:rsidR="002434AF" w:rsidRPr="005572C9">
        <w:rPr>
          <w:rFonts w:ascii="Times New Roman" w:hAnsi="Times New Roman" w:cs="Times New Roman"/>
        </w:rPr>
        <w:t xml:space="preserve"> 1 and Tier 2 courses in the New General Education program:</w:t>
      </w:r>
    </w:p>
    <w:p w:rsidR="002434AF" w:rsidRPr="005572C9" w:rsidRDefault="002434AF" w:rsidP="001F48F4">
      <w:pPr>
        <w:pStyle w:val="ListParagraph"/>
        <w:numPr>
          <w:ilvl w:val="0"/>
          <w:numId w:val="22"/>
        </w:numPr>
        <w:rPr>
          <w:rFonts w:ascii="Times New Roman" w:hAnsi="Times New Roman"/>
          <w:sz w:val="22"/>
          <w:szCs w:val="22"/>
        </w:rPr>
      </w:pPr>
      <w:r w:rsidRPr="005572C9">
        <w:rPr>
          <w:rFonts w:ascii="Times New Roman" w:hAnsi="Times New Roman"/>
          <w:sz w:val="22"/>
          <w:szCs w:val="22"/>
        </w:rPr>
        <w:t>Students complete four Tier 1 seminars (12 credits) and six Tier 2 seminars (18 credits) with at least two seminars in each of the four Modes of Inquiry; they take a total of ten seminars (30 credits) across Tier</w:t>
      </w:r>
      <w:r w:rsidR="00F07946">
        <w:rPr>
          <w:rFonts w:ascii="Times New Roman" w:hAnsi="Times New Roman"/>
          <w:sz w:val="22"/>
          <w:szCs w:val="22"/>
        </w:rPr>
        <w:t>s</w:t>
      </w:r>
      <w:r w:rsidRPr="005572C9">
        <w:rPr>
          <w:rFonts w:ascii="Times New Roman" w:hAnsi="Times New Roman"/>
          <w:sz w:val="22"/>
          <w:szCs w:val="22"/>
        </w:rPr>
        <w:t xml:space="preserve"> 1 and 2.</w:t>
      </w:r>
    </w:p>
    <w:p w:rsidR="002434AF" w:rsidRPr="005572C9" w:rsidRDefault="002434AF" w:rsidP="001F48F4">
      <w:pPr>
        <w:pStyle w:val="ListParagraph"/>
        <w:numPr>
          <w:ilvl w:val="0"/>
          <w:numId w:val="22"/>
        </w:numPr>
        <w:rPr>
          <w:rFonts w:ascii="Times New Roman" w:hAnsi="Times New Roman"/>
          <w:sz w:val="22"/>
          <w:szCs w:val="22"/>
        </w:rPr>
      </w:pPr>
      <w:r w:rsidRPr="005572C9">
        <w:rPr>
          <w:rFonts w:ascii="Times New Roman" w:hAnsi="Times New Roman"/>
          <w:sz w:val="22"/>
          <w:szCs w:val="22"/>
        </w:rPr>
        <w:t>Intermodal seminars count toward two Modes of Inquiry; however, they do not reduce the total number of seminars required in Tiers 1 and 2.</w:t>
      </w:r>
    </w:p>
    <w:p w:rsidR="002434AF" w:rsidRPr="005572C9" w:rsidRDefault="002434AF" w:rsidP="001F48F4">
      <w:pPr>
        <w:pStyle w:val="ListParagraph"/>
        <w:numPr>
          <w:ilvl w:val="0"/>
          <w:numId w:val="22"/>
        </w:numPr>
        <w:rPr>
          <w:rFonts w:ascii="Times New Roman" w:hAnsi="Times New Roman"/>
          <w:sz w:val="22"/>
          <w:szCs w:val="22"/>
        </w:rPr>
      </w:pPr>
      <w:r w:rsidRPr="005572C9">
        <w:rPr>
          <w:rFonts w:ascii="Times New Roman" w:hAnsi="Times New Roman"/>
          <w:sz w:val="22"/>
          <w:szCs w:val="22"/>
        </w:rPr>
        <w:t>Students also complete one Tier 3 Capstone (3 credits) in the final semester of Gen Ed.</w:t>
      </w:r>
    </w:p>
    <w:p w:rsidR="002434AF" w:rsidRPr="005572C9" w:rsidRDefault="002434AF" w:rsidP="002434AF">
      <w:pPr>
        <w:spacing w:after="0" w:line="240" w:lineRule="auto"/>
        <w:ind w:left="720"/>
        <w:rPr>
          <w:rFonts w:ascii="Times New Roman" w:hAnsi="Times New Roman" w:cs="Times New Roman"/>
        </w:rPr>
      </w:pPr>
    </w:p>
    <w:p w:rsidR="002434AF" w:rsidRPr="005572C9" w:rsidRDefault="001F48F4" w:rsidP="002434AF">
      <w:pPr>
        <w:spacing w:after="0" w:line="240" w:lineRule="auto"/>
        <w:ind w:left="720"/>
        <w:rPr>
          <w:rFonts w:ascii="Times New Roman" w:hAnsi="Times New Roman" w:cs="Times New Roman"/>
        </w:rPr>
      </w:pPr>
      <w:r w:rsidRPr="005572C9">
        <w:rPr>
          <w:rFonts w:ascii="Times New Roman" w:hAnsi="Times New Roman" w:cs="Times New Roman"/>
          <w:u w:val="single"/>
        </w:rPr>
        <w:t>Motion</w:t>
      </w:r>
      <w:r w:rsidR="002434AF" w:rsidRPr="005572C9">
        <w:rPr>
          <w:rFonts w:ascii="Times New Roman" w:hAnsi="Times New Roman" w:cs="Times New Roman"/>
          <w:u w:val="single"/>
        </w:rPr>
        <w:t xml:space="preserve"> 2</w:t>
      </w:r>
      <w:r w:rsidR="002434AF" w:rsidRPr="005572C9">
        <w:rPr>
          <w:rFonts w:ascii="Times New Roman" w:hAnsi="Times New Roman" w:cs="Times New Roman"/>
        </w:rPr>
        <w:t>: Be it resolved that the following exception take effect for students who place into non-developmental English composition:</w:t>
      </w:r>
    </w:p>
    <w:p w:rsidR="002434AF" w:rsidRPr="005572C9" w:rsidRDefault="002434AF" w:rsidP="001F48F4">
      <w:pPr>
        <w:pStyle w:val="ListParagraph"/>
        <w:numPr>
          <w:ilvl w:val="0"/>
          <w:numId w:val="23"/>
        </w:numPr>
        <w:rPr>
          <w:rFonts w:ascii="Times New Roman" w:hAnsi="Times New Roman"/>
          <w:sz w:val="22"/>
          <w:szCs w:val="22"/>
        </w:rPr>
      </w:pPr>
      <w:r w:rsidRPr="005572C9">
        <w:rPr>
          <w:rFonts w:ascii="Times New Roman" w:hAnsi="Times New Roman"/>
          <w:sz w:val="22"/>
          <w:szCs w:val="22"/>
        </w:rPr>
        <w:t>Students who place into ENGL 101 without ENGL 095 are permitted to take as few as one Tier 1 seminar and as many as nine Tier 2 seminars to reach a total of ten Tier 1 and 2 seminars (30 credits); they are urged to consult with an advisor before deciding on this course of action.</w:t>
      </w:r>
    </w:p>
    <w:p w:rsidR="002434AF" w:rsidRPr="005572C9" w:rsidRDefault="002434AF" w:rsidP="002434AF">
      <w:pPr>
        <w:spacing w:after="0" w:line="240" w:lineRule="auto"/>
        <w:ind w:left="720"/>
        <w:rPr>
          <w:rFonts w:ascii="Times New Roman" w:hAnsi="Times New Roman" w:cs="Times New Roman"/>
        </w:rPr>
      </w:pPr>
    </w:p>
    <w:p w:rsidR="002434AF" w:rsidRPr="005572C9" w:rsidRDefault="001F48F4" w:rsidP="002434AF">
      <w:pPr>
        <w:spacing w:after="0" w:line="240" w:lineRule="auto"/>
        <w:ind w:left="720"/>
        <w:rPr>
          <w:rFonts w:ascii="Times New Roman" w:hAnsi="Times New Roman" w:cs="Times New Roman"/>
        </w:rPr>
      </w:pPr>
      <w:r w:rsidRPr="005572C9">
        <w:rPr>
          <w:rFonts w:ascii="Times New Roman" w:hAnsi="Times New Roman" w:cs="Times New Roman"/>
          <w:u w:val="single"/>
        </w:rPr>
        <w:t>Motion</w:t>
      </w:r>
      <w:r w:rsidR="002434AF" w:rsidRPr="005572C9">
        <w:rPr>
          <w:rFonts w:ascii="Times New Roman" w:hAnsi="Times New Roman" w:cs="Times New Roman"/>
          <w:u w:val="single"/>
        </w:rPr>
        <w:t xml:space="preserve"> 3</w:t>
      </w:r>
      <w:r w:rsidR="002434AF" w:rsidRPr="005572C9">
        <w:rPr>
          <w:rFonts w:ascii="Times New Roman" w:hAnsi="Times New Roman" w:cs="Times New Roman"/>
        </w:rPr>
        <w:t>:  Be it resolved that the following exception take effect for transfer students with 30 or more transfer credits:</w:t>
      </w:r>
    </w:p>
    <w:p w:rsidR="002434AF" w:rsidRPr="005572C9" w:rsidRDefault="002434AF" w:rsidP="001F48F4">
      <w:pPr>
        <w:pStyle w:val="ListParagraph"/>
        <w:numPr>
          <w:ilvl w:val="0"/>
          <w:numId w:val="23"/>
        </w:numPr>
        <w:rPr>
          <w:rFonts w:ascii="Times New Roman" w:hAnsi="Times New Roman"/>
          <w:sz w:val="22"/>
          <w:szCs w:val="22"/>
        </w:rPr>
      </w:pPr>
      <w:r w:rsidRPr="005572C9">
        <w:rPr>
          <w:rFonts w:ascii="Times New Roman" w:hAnsi="Times New Roman"/>
          <w:sz w:val="22"/>
          <w:szCs w:val="22"/>
        </w:rPr>
        <w:t>Transfer students who enter NJCU with 30 or more credits may receive Gen Ed credit for up to six Tier 1 seminars transferred in and may take as few as four Tier 2 seminars to reach the required total of ten Tier 1 and 2 seminars (30 credits).</w:t>
      </w:r>
    </w:p>
    <w:p w:rsidR="001F48F4" w:rsidRPr="005572C9" w:rsidRDefault="001F48F4" w:rsidP="002434AF">
      <w:pPr>
        <w:spacing w:after="0" w:line="240" w:lineRule="auto"/>
        <w:ind w:left="720"/>
        <w:rPr>
          <w:rFonts w:ascii="Times New Roman" w:hAnsi="Times New Roman" w:cs="Times New Roman"/>
        </w:rPr>
      </w:pPr>
    </w:p>
    <w:p w:rsidR="00146F42" w:rsidRPr="005572C9" w:rsidRDefault="00146F42" w:rsidP="000B1EB1">
      <w:pPr>
        <w:spacing w:after="0" w:line="240" w:lineRule="auto"/>
        <w:ind w:left="720"/>
        <w:rPr>
          <w:rFonts w:ascii="Times New Roman" w:hAnsi="Times New Roman" w:cs="Times New Roman"/>
        </w:rPr>
      </w:pPr>
      <w:r w:rsidRPr="0030263D">
        <w:rPr>
          <w:rFonts w:ascii="Times New Roman" w:hAnsi="Times New Roman" w:cs="Times New Roman"/>
          <w:u w:val="single"/>
        </w:rPr>
        <w:t>Discussion</w:t>
      </w:r>
      <w:r w:rsidR="0030263D">
        <w:rPr>
          <w:rFonts w:ascii="Times New Roman" w:hAnsi="Times New Roman" w:cs="Times New Roman"/>
        </w:rPr>
        <w:t xml:space="preserve"> revolved around clarification that these motions refer to Tier 1 and Tier 2 seminar courses. These motions will have no effect on the English and Math requirements of the General Education Program. </w:t>
      </w:r>
      <w:r w:rsidR="00282A2F">
        <w:rPr>
          <w:rFonts w:ascii="Times New Roman" w:hAnsi="Times New Roman" w:cs="Times New Roman"/>
        </w:rPr>
        <w:t xml:space="preserve">The total number of seminar classes will remain unchanged at 10. </w:t>
      </w:r>
      <w:r w:rsidR="0030263D">
        <w:rPr>
          <w:rFonts w:ascii="Times New Roman" w:hAnsi="Times New Roman" w:cs="Times New Roman"/>
        </w:rPr>
        <w:t>The third motion is intended to provide more flexibility for transfer students</w:t>
      </w:r>
      <w:r w:rsidR="00282A2F">
        <w:rPr>
          <w:rFonts w:ascii="Times New Roman" w:hAnsi="Times New Roman" w:cs="Times New Roman"/>
        </w:rPr>
        <w:t xml:space="preserve"> as most transfer classes are being credited as Tier 1 classes. </w:t>
      </w:r>
    </w:p>
    <w:p w:rsidR="00146F42" w:rsidRPr="005572C9" w:rsidRDefault="00146F42" w:rsidP="002434AF">
      <w:pPr>
        <w:spacing w:after="0" w:line="240" w:lineRule="auto"/>
        <w:ind w:left="720"/>
        <w:rPr>
          <w:rFonts w:ascii="Times New Roman" w:hAnsi="Times New Roman" w:cs="Times New Roman"/>
        </w:rPr>
      </w:pPr>
    </w:p>
    <w:p w:rsidR="00146F42" w:rsidRPr="005572C9" w:rsidRDefault="00146F42" w:rsidP="002434AF">
      <w:pPr>
        <w:spacing w:after="0" w:line="240" w:lineRule="auto"/>
        <w:ind w:left="720"/>
        <w:rPr>
          <w:rFonts w:ascii="Times New Roman" w:hAnsi="Times New Roman" w:cs="Times New Roman"/>
        </w:rPr>
      </w:pPr>
      <w:r w:rsidRPr="005572C9">
        <w:rPr>
          <w:rFonts w:ascii="Times New Roman" w:hAnsi="Times New Roman" w:cs="Times New Roman"/>
        </w:rPr>
        <w:tab/>
      </w:r>
      <w:r w:rsidRPr="005572C9">
        <w:rPr>
          <w:rFonts w:ascii="Times New Roman" w:hAnsi="Times New Roman" w:cs="Times New Roman"/>
          <w:u w:val="single"/>
        </w:rPr>
        <w:t>Motion</w:t>
      </w:r>
      <w:r w:rsidRPr="005572C9">
        <w:rPr>
          <w:rFonts w:ascii="Times New Roman" w:hAnsi="Times New Roman" w:cs="Times New Roman"/>
        </w:rPr>
        <w:t xml:space="preserve"> and seconded to vote on as a package</w:t>
      </w:r>
    </w:p>
    <w:p w:rsidR="00146F42" w:rsidRPr="005572C9" w:rsidRDefault="00146F42" w:rsidP="002434AF">
      <w:pPr>
        <w:spacing w:after="0" w:line="240" w:lineRule="auto"/>
        <w:ind w:left="720"/>
        <w:rPr>
          <w:rFonts w:ascii="Times New Roman" w:hAnsi="Times New Roman" w:cs="Times New Roman"/>
        </w:rPr>
      </w:pPr>
      <w:r w:rsidRPr="005572C9">
        <w:rPr>
          <w:rFonts w:ascii="Times New Roman" w:hAnsi="Times New Roman" w:cs="Times New Roman"/>
        </w:rPr>
        <w:tab/>
        <w:t>Motion passed</w:t>
      </w:r>
      <w:r w:rsidR="000B1EB1" w:rsidRPr="005572C9">
        <w:rPr>
          <w:rFonts w:ascii="Times New Roman" w:hAnsi="Times New Roman" w:cs="Times New Roman"/>
        </w:rPr>
        <w:t xml:space="preserve"> – The 3 motions will be voted on as a single package</w:t>
      </w:r>
    </w:p>
    <w:p w:rsidR="00146F42" w:rsidRPr="005572C9" w:rsidRDefault="00146F42" w:rsidP="002434AF">
      <w:pPr>
        <w:spacing w:after="0" w:line="240" w:lineRule="auto"/>
        <w:ind w:left="720"/>
        <w:rPr>
          <w:rFonts w:ascii="Times New Roman" w:hAnsi="Times New Roman" w:cs="Times New Roman"/>
        </w:rPr>
      </w:pPr>
    </w:p>
    <w:p w:rsidR="000B1EB1" w:rsidRPr="005572C9" w:rsidRDefault="000B1EB1" w:rsidP="002434AF">
      <w:pPr>
        <w:spacing w:after="0" w:line="240" w:lineRule="auto"/>
        <w:ind w:left="720"/>
        <w:rPr>
          <w:rFonts w:ascii="Times New Roman" w:hAnsi="Times New Roman" w:cs="Times New Roman"/>
        </w:rPr>
      </w:pPr>
      <w:r w:rsidRPr="005572C9">
        <w:rPr>
          <w:rFonts w:ascii="Times New Roman" w:hAnsi="Times New Roman" w:cs="Times New Roman"/>
        </w:rPr>
        <w:tab/>
      </w:r>
      <w:r w:rsidRPr="005572C9">
        <w:rPr>
          <w:rFonts w:ascii="Times New Roman" w:hAnsi="Times New Roman" w:cs="Times New Roman"/>
          <w:u w:val="single"/>
        </w:rPr>
        <w:t>Motion</w:t>
      </w:r>
      <w:r w:rsidRPr="005572C9">
        <w:rPr>
          <w:rFonts w:ascii="Times New Roman" w:hAnsi="Times New Roman" w:cs="Times New Roman"/>
        </w:rPr>
        <w:t xml:space="preserve"> to </w:t>
      </w:r>
      <w:r w:rsidR="0030263D">
        <w:rPr>
          <w:rFonts w:ascii="Times New Roman" w:hAnsi="Times New Roman" w:cs="Times New Roman"/>
        </w:rPr>
        <w:t>Call the Q</w:t>
      </w:r>
      <w:r w:rsidRPr="005572C9">
        <w:rPr>
          <w:rFonts w:ascii="Times New Roman" w:hAnsi="Times New Roman" w:cs="Times New Roman"/>
        </w:rPr>
        <w:t>uestion</w:t>
      </w:r>
    </w:p>
    <w:p w:rsidR="000B1EB1" w:rsidRPr="005572C9" w:rsidRDefault="000B1EB1" w:rsidP="002434AF">
      <w:pPr>
        <w:spacing w:after="0" w:line="240" w:lineRule="auto"/>
        <w:ind w:left="720"/>
        <w:rPr>
          <w:rFonts w:ascii="Times New Roman" w:hAnsi="Times New Roman" w:cs="Times New Roman"/>
        </w:rPr>
      </w:pPr>
      <w:r w:rsidRPr="005572C9">
        <w:rPr>
          <w:rFonts w:ascii="Times New Roman" w:hAnsi="Times New Roman" w:cs="Times New Roman"/>
        </w:rPr>
        <w:tab/>
        <w:t>Question called</w:t>
      </w:r>
    </w:p>
    <w:p w:rsidR="000B1EB1" w:rsidRPr="005572C9" w:rsidRDefault="000B1EB1" w:rsidP="002434AF">
      <w:pPr>
        <w:spacing w:after="0" w:line="240" w:lineRule="auto"/>
        <w:ind w:left="720"/>
        <w:rPr>
          <w:rFonts w:ascii="Times New Roman" w:hAnsi="Times New Roman" w:cs="Times New Roman"/>
        </w:rPr>
      </w:pPr>
    </w:p>
    <w:p w:rsidR="002434AF" w:rsidRPr="005572C9" w:rsidRDefault="001F48F4" w:rsidP="002434AF">
      <w:pPr>
        <w:spacing w:after="0" w:line="240" w:lineRule="auto"/>
        <w:ind w:left="720"/>
        <w:rPr>
          <w:rFonts w:ascii="Times New Roman" w:hAnsi="Times New Roman" w:cs="Times New Roman"/>
        </w:rPr>
      </w:pPr>
      <w:r w:rsidRPr="005572C9">
        <w:rPr>
          <w:rFonts w:ascii="Times New Roman" w:hAnsi="Times New Roman" w:cs="Times New Roman"/>
        </w:rPr>
        <w:t xml:space="preserve">Motions </w:t>
      </w:r>
      <w:r w:rsidR="002434AF" w:rsidRPr="005572C9">
        <w:rPr>
          <w:rFonts w:ascii="Times New Roman" w:hAnsi="Times New Roman" w:cs="Times New Roman"/>
        </w:rPr>
        <w:t>P</w:t>
      </w:r>
      <w:r w:rsidR="000B1EB1" w:rsidRPr="005572C9">
        <w:rPr>
          <w:rFonts w:ascii="Times New Roman" w:hAnsi="Times New Roman" w:cs="Times New Roman"/>
        </w:rPr>
        <w:t>assed</w:t>
      </w:r>
    </w:p>
    <w:p w:rsidR="00A9560D" w:rsidRPr="005572C9" w:rsidRDefault="00A9560D" w:rsidP="00527885">
      <w:pPr>
        <w:spacing w:after="0" w:line="240" w:lineRule="auto"/>
        <w:ind w:left="720"/>
        <w:rPr>
          <w:rFonts w:ascii="Times New Roman" w:hAnsi="Times New Roman" w:cs="Times New Roman"/>
        </w:rPr>
      </w:pPr>
    </w:p>
    <w:p w:rsidR="00504CEB" w:rsidRPr="005572C9" w:rsidRDefault="00504CEB" w:rsidP="008709F3">
      <w:pPr>
        <w:spacing w:after="0" w:line="240" w:lineRule="auto"/>
        <w:rPr>
          <w:rFonts w:ascii="Times New Roman" w:hAnsi="Times New Roman" w:cs="Times New Roman"/>
        </w:rPr>
      </w:pPr>
      <w:r w:rsidRPr="005572C9">
        <w:rPr>
          <w:rFonts w:ascii="Times New Roman" w:hAnsi="Times New Roman" w:cs="Times New Roman"/>
          <w:u w:val="single"/>
        </w:rPr>
        <w:t>Quorum</w:t>
      </w:r>
      <w:r w:rsidRPr="005572C9">
        <w:rPr>
          <w:rFonts w:ascii="Times New Roman" w:hAnsi="Times New Roman" w:cs="Times New Roman"/>
        </w:rPr>
        <w:t xml:space="preserve"> Called</w:t>
      </w:r>
    </w:p>
    <w:p w:rsidR="00504CEB" w:rsidRPr="005572C9" w:rsidRDefault="00504CEB" w:rsidP="008709F3">
      <w:pPr>
        <w:spacing w:after="0" w:line="240" w:lineRule="auto"/>
        <w:rPr>
          <w:rFonts w:ascii="Times New Roman" w:hAnsi="Times New Roman" w:cs="Times New Roman"/>
        </w:rPr>
      </w:pPr>
      <w:r w:rsidRPr="005572C9">
        <w:rPr>
          <w:rFonts w:ascii="Times New Roman" w:hAnsi="Times New Roman" w:cs="Times New Roman"/>
        </w:rPr>
        <w:t>Quorum not present</w:t>
      </w:r>
    </w:p>
    <w:p w:rsidR="00504CEB" w:rsidRPr="005572C9" w:rsidRDefault="00504CEB" w:rsidP="008709F3">
      <w:pPr>
        <w:spacing w:after="0" w:line="240" w:lineRule="auto"/>
        <w:rPr>
          <w:rFonts w:ascii="Times New Roman" w:hAnsi="Times New Roman" w:cs="Times New Roman"/>
          <w:b/>
        </w:rPr>
      </w:pPr>
    </w:p>
    <w:p w:rsidR="005B4DE4" w:rsidRPr="005572C9" w:rsidRDefault="002D1B1A" w:rsidP="008709F3">
      <w:pPr>
        <w:spacing w:after="0" w:line="240" w:lineRule="auto"/>
        <w:rPr>
          <w:rFonts w:ascii="Times New Roman" w:hAnsi="Times New Roman" w:cs="Times New Roman"/>
        </w:rPr>
      </w:pPr>
      <w:r w:rsidRPr="005572C9">
        <w:rPr>
          <w:rFonts w:ascii="Times New Roman" w:hAnsi="Times New Roman" w:cs="Times New Roman"/>
          <w:u w:val="single"/>
        </w:rPr>
        <w:t>Motion</w:t>
      </w:r>
      <w:r w:rsidRPr="005572C9">
        <w:rPr>
          <w:rFonts w:ascii="Times New Roman" w:hAnsi="Times New Roman" w:cs="Times New Roman"/>
        </w:rPr>
        <w:t xml:space="preserve"> to Adjourn and Seconded.</w:t>
      </w:r>
    </w:p>
    <w:p w:rsidR="002D1B1A" w:rsidRPr="005572C9" w:rsidRDefault="002D1B1A" w:rsidP="008709F3">
      <w:pPr>
        <w:spacing w:after="0" w:line="240" w:lineRule="auto"/>
        <w:rPr>
          <w:rFonts w:ascii="Times New Roman" w:hAnsi="Times New Roman" w:cs="Times New Roman"/>
        </w:rPr>
      </w:pPr>
      <w:r w:rsidRPr="005572C9">
        <w:rPr>
          <w:rFonts w:ascii="Times New Roman" w:hAnsi="Times New Roman" w:cs="Times New Roman"/>
        </w:rPr>
        <w:t>Motion passed.</w:t>
      </w:r>
    </w:p>
    <w:p w:rsidR="002D1B1A" w:rsidRPr="005572C9" w:rsidRDefault="002D1B1A" w:rsidP="008709F3">
      <w:pPr>
        <w:spacing w:after="0" w:line="240" w:lineRule="auto"/>
        <w:rPr>
          <w:rFonts w:ascii="Times New Roman" w:hAnsi="Times New Roman" w:cs="Times New Roman"/>
        </w:rPr>
      </w:pPr>
      <w:r w:rsidRPr="005572C9">
        <w:rPr>
          <w:rFonts w:ascii="Times New Roman" w:hAnsi="Times New Roman" w:cs="Times New Roman"/>
        </w:rPr>
        <w:t>Meeting Adjo</w:t>
      </w:r>
      <w:r w:rsidR="00EB4F6A" w:rsidRPr="005572C9">
        <w:rPr>
          <w:rFonts w:ascii="Times New Roman" w:hAnsi="Times New Roman" w:cs="Times New Roman"/>
        </w:rPr>
        <w:t>urned by President Riotto at 4:</w:t>
      </w:r>
      <w:r w:rsidR="00504CEB" w:rsidRPr="005572C9">
        <w:rPr>
          <w:rFonts w:ascii="Times New Roman" w:hAnsi="Times New Roman" w:cs="Times New Roman"/>
        </w:rPr>
        <w:t>1</w:t>
      </w:r>
      <w:r w:rsidR="001014AA" w:rsidRPr="005572C9">
        <w:rPr>
          <w:rFonts w:ascii="Times New Roman" w:hAnsi="Times New Roman" w:cs="Times New Roman"/>
        </w:rPr>
        <w:t>1</w:t>
      </w:r>
      <w:r w:rsidRPr="005572C9">
        <w:rPr>
          <w:rFonts w:ascii="Times New Roman" w:hAnsi="Times New Roman" w:cs="Times New Roman"/>
        </w:rPr>
        <w:t xml:space="preserve"> PM</w:t>
      </w:r>
    </w:p>
    <w:p w:rsidR="002D1B1A" w:rsidRPr="005572C9" w:rsidRDefault="002D1B1A" w:rsidP="008709F3">
      <w:pPr>
        <w:spacing w:after="0" w:line="240" w:lineRule="auto"/>
        <w:rPr>
          <w:rFonts w:ascii="Times New Roman" w:hAnsi="Times New Roman" w:cs="Times New Roman"/>
        </w:rPr>
      </w:pPr>
    </w:p>
    <w:p w:rsidR="002D1B1A" w:rsidRPr="005572C9" w:rsidRDefault="002D1B1A" w:rsidP="008709F3">
      <w:pPr>
        <w:spacing w:after="0" w:line="240" w:lineRule="auto"/>
        <w:rPr>
          <w:rFonts w:ascii="Times New Roman" w:hAnsi="Times New Roman" w:cs="Times New Roman"/>
        </w:rPr>
      </w:pPr>
      <w:r w:rsidRPr="005572C9">
        <w:rPr>
          <w:rFonts w:ascii="Times New Roman" w:hAnsi="Times New Roman" w:cs="Times New Roman"/>
        </w:rPr>
        <w:t>Respectfully submitted,</w:t>
      </w:r>
    </w:p>
    <w:p w:rsidR="002D1B1A" w:rsidRPr="005572C9" w:rsidRDefault="002D1B1A" w:rsidP="008709F3">
      <w:pPr>
        <w:spacing w:after="0" w:line="240" w:lineRule="auto"/>
        <w:rPr>
          <w:rFonts w:ascii="Times New Roman" w:hAnsi="Times New Roman" w:cs="Times New Roman"/>
        </w:rPr>
      </w:pPr>
    </w:p>
    <w:p w:rsidR="002D1B1A" w:rsidRPr="005572C9" w:rsidRDefault="002D1B1A" w:rsidP="008709F3">
      <w:pPr>
        <w:spacing w:after="0" w:line="240" w:lineRule="auto"/>
        <w:rPr>
          <w:rFonts w:ascii="Times New Roman" w:hAnsi="Times New Roman" w:cs="Times New Roman"/>
        </w:rPr>
      </w:pPr>
      <w:r w:rsidRPr="005572C9">
        <w:rPr>
          <w:rFonts w:ascii="Times New Roman" w:hAnsi="Times New Roman" w:cs="Times New Roman"/>
        </w:rPr>
        <w:t>Ethan Prosen, Ph.D.</w:t>
      </w:r>
    </w:p>
    <w:p w:rsidR="002D1B1A" w:rsidRPr="005572C9" w:rsidRDefault="00B81D0E" w:rsidP="008709F3">
      <w:pPr>
        <w:spacing w:after="0" w:line="240" w:lineRule="auto"/>
        <w:rPr>
          <w:rFonts w:ascii="Times New Roman" w:hAnsi="Times New Roman" w:cs="Times New Roman"/>
        </w:rPr>
      </w:pPr>
      <w:r w:rsidRPr="005572C9">
        <w:rPr>
          <w:rFonts w:ascii="Times New Roman" w:hAnsi="Times New Roman" w:cs="Times New Roman"/>
        </w:rPr>
        <w:t>Secretary of the University Senate</w:t>
      </w:r>
    </w:p>
    <w:p w:rsidR="00B81D0E" w:rsidRPr="005572C9" w:rsidRDefault="00B81D0E" w:rsidP="008709F3">
      <w:pPr>
        <w:spacing w:after="0" w:line="240" w:lineRule="auto"/>
        <w:rPr>
          <w:rFonts w:ascii="Times New Roman" w:hAnsi="Times New Roman" w:cs="Times New Roman"/>
        </w:rPr>
      </w:pPr>
    </w:p>
    <w:p w:rsidR="002D1B1A" w:rsidRPr="005572C9" w:rsidRDefault="002D1B1A" w:rsidP="008709F3">
      <w:pPr>
        <w:spacing w:after="0" w:line="240" w:lineRule="auto"/>
        <w:rPr>
          <w:rFonts w:ascii="Times New Roman" w:hAnsi="Times New Roman" w:cs="Times New Roman"/>
        </w:rPr>
      </w:pPr>
      <w:r w:rsidRPr="005572C9">
        <w:rPr>
          <w:rFonts w:ascii="Times New Roman" w:hAnsi="Times New Roman" w:cs="Times New Roman"/>
        </w:rPr>
        <w:t>Attachments</w:t>
      </w:r>
    </w:p>
    <w:p w:rsidR="00CC46E7" w:rsidRPr="005572C9" w:rsidRDefault="00E57596" w:rsidP="008742AB">
      <w:pPr>
        <w:spacing w:after="0" w:line="240" w:lineRule="auto"/>
        <w:rPr>
          <w:rFonts w:ascii="Times New Roman" w:hAnsi="Times New Roman" w:cs="Times New Roman"/>
        </w:rPr>
      </w:pPr>
      <w:r w:rsidRPr="005572C9">
        <w:rPr>
          <w:rFonts w:ascii="Times New Roman" w:hAnsi="Times New Roman" w:cs="Times New Roman"/>
        </w:rPr>
        <w:t>#</w:t>
      </w:r>
      <w:r w:rsidR="001014AA" w:rsidRPr="005572C9">
        <w:rPr>
          <w:rFonts w:ascii="Times New Roman" w:hAnsi="Times New Roman" w:cs="Times New Roman"/>
        </w:rPr>
        <w:t>1</w:t>
      </w:r>
      <w:r w:rsidR="00CF7D31" w:rsidRPr="005572C9">
        <w:rPr>
          <w:rFonts w:ascii="Times New Roman" w:hAnsi="Times New Roman" w:cs="Times New Roman"/>
        </w:rPr>
        <w:t xml:space="preserve"> </w:t>
      </w:r>
      <w:r w:rsidR="00FD5BB0" w:rsidRPr="005572C9">
        <w:rPr>
          <w:rFonts w:ascii="Times New Roman" w:hAnsi="Times New Roman" w:cs="Times New Roman"/>
        </w:rPr>
        <w:t>Curriculum and Instruction committee report to the University Senate</w:t>
      </w:r>
    </w:p>
    <w:p w:rsidR="00DB4A7A" w:rsidRPr="005572C9" w:rsidRDefault="00DB4A7A" w:rsidP="008742AB">
      <w:pPr>
        <w:spacing w:after="0" w:line="240" w:lineRule="auto"/>
        <w:rPr>
          <w:rFonts w:ascii="Times New Roman" w:hAnsi="Times New Roman" w:cs="Times New Roman"/>
        </w:rPr>
      </w:pPr>
      <w:r w:rsidRPr="005572C9">
        <w:rPr>
          <w:rFonts w:ascii="Times New Roman" w:hAnsi="Times New Roman" w:cs="Times New Roman"/>
        </w:rPr>
        <w:t xml:space="preserve">#2 </w:t>
      </w:r>
      <w:r w:rsidR="005572C9">
        <w:rPr>
          <w:rFonts w:ascii="Times New Roman" w:hAnsi="Times New Roman" w:cs="Times New Roman"/>
        </w:rPr>
        <w:t>Faculty and Professional Staff A</w:t>
      </w:r>
      <w:r w:rsidR="00810919" w:rsidRPr="005572C9">
        <w:rPr>
          <w:rFonts w:ascii="Times New Roman" w:hAnsi="Times New Roman" w:cs="Times New Roman"/>
        </w:rPr>
        <w:t>ffairs Committee report to the University Senate</w:t>
      </w:r>
    </w:p>
    <w:p w:rsidR="005B4DE4" w:rsidRPr="005572C9" w:rsidRDefault="008452EF" w:rsidP="00D1766C">
      <w:pPr>
        <w:spacing w:after="0" w:line="240" w:lineRule="auto"/>
        <w:rPr>
          <w:rFonts w:ascii="Times New Roman" w:hAnsi="Times New Roman" w:cs="Times New Roman"/>
        </w:rPr>
      </w:pPr>
      <w:r w:rsidRPr="005572C9">
        <w:rPr>
          <w:rFonts w:ascii="Times New Roman" w:hAnsi="Times New Roman" w:cs="Times New Roman"/>
        </w:rPr>
        <w:t>#3</w:t>
      </w:r>
      <w:r w:rsidR="002E6FC9" w:rsidRPr="005572C9">
        <w:rPr>
          <w:rFonts w:ascii="Times New Roman" w:hAnsi="Times New Roman" w:cs="Times New Roman"/>
        </w:rPr>
        <w:t xml:space="preserve"> </w:t>
      </w:r>
      <w:r w:rsidR="00810919" w:rsidRPr="005572C9">
        <w:rPr>
          <w:rFonts w:ascii="Times New Roman" w:hAnsi="Times New Roman" w:cs="Times New Roman"/>
        </w:rPr>
        <w:t>PD&amp;B Report to the University Senate</w:t>
      </w:r>
    </w:p>
    <w:p w:rsidR="00AE7993" w:rsidRPr="005572C9" w:rsidRDefault="00AE7993" w:rsidP="00D1766C">
      <w:pPr>
        <w:spacing w:after="0" w:line="240" w:lineRule="auto"/>
        <w:rPr>
          <w:rFonts w:ascii="Times New Roman" w:hAnsi="Times New Roman" w:cs="Times New Roman"/>
        </w:rPr>
      </w:pPr>
      <w:r w:rsidRPr="005572C9">
        <w:rPr>
          <w:rFonts w:ascii="Times New Roman" w:hAnsi="Times New Roman" w:cs="Times New Roman"/>
        </w:rPr>
        <w:t xml:space="preserve">#4 </w:t>
      </w:r>
      <w:r w:rsidR="00810919" w:rsidRPr="005572C9">
        <w:rPr>
          <w:rFonts w:ascii="Times New Roman" w:hAnsi="Times New Roman" w:cs="Times New Roman"/>
        </w:rPr>
        <w:t>Motions to Revise General Education Tier 1 and Tier 2 Requirements</w:t>
      </w:r>
    </w:p>
    <w:sectPr w:rsidR="00AE7993" w:rsidRPr="005572C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946" w:rsidRDefault="00692946" w:rsidP="008709F3">
      <w:pPr>
        <w:spacing w:after="0" w:line="240" w:lineRule="auto"/>
      </w:pPr>
      <w:r>
        <w:separator/>
      </w:r>
    </w:p>
  </w:endnote>
  <w:endnote w:type="continuationSeparator" w:id="0">
    <w:p w:rsidR="00692946" w:rsidRDefault="00692946" w:rsidP="0087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MT">
    <w:altName w:val="Athelas Bold Italic"/>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74F" w:rsidRDefault="006B5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74F" w:rsidRPr="0050673F" w:rsidRDefault="006B574F" w:rsidP="0050673F">
    <w:pPr>
      <w:pStyle w:val="Footer"/>
      <w:rPr>
        <w:rFonts w:ascii="Times New Roman" w:hAnsi="Times New Roman" w:cs="Times New Roman"/>
        <w:b/>
        <w:i/>
        <w:sz w:val="20"/>
        <w:szCs w:val="20"/>
      </w:rPr>
    </w:pPr>
    <w:r w:rsidRPr="0050673F">
      <w:rPr>
        <w:rFonts w:ascii="Times New Roman" w:hAnsi="Times New Roman" w:cs="Times New Roman"/>
        <w:b/>
        <w:i/>
        <w:sz w:val="20"/>
        <w:szCs w:val="20"/>
      </w:rPr>
      <w:t>University Senate Meeting Minutes</w:t>
    </w:r>
  </w:p>
  <w:p w:rsidR="006B574F" w:rsidRPr="0050673F" w:rsidRDefault="006B574F" w:rsidP="0050673F">
    <w:pPr>
      <w:pStyle w:val="Footer"/>
      <w:rPr>
        <w:rFonts w:ascii="Times New Roman" w:hAnsi="Times New Roman" w:cs="Times New Roman"/>
        <w:b/>
        <w:i/>
        <w:sz w:val="20"/>
        <w:szCs w:val="20"/>
      </w:rPr>
    </w:pPr>
    <w:r w:rsidRPr="0050673F">
      <w:rPr>
        <w:rFonts w:ascii="Times New Roman" w:hAnsi="Times New Roman" w:cs="Times New Roman"/>
        <w:b/>
        <w:i/>
        <w:sz w:val="20"/>
        <w:szCs w:val="20"/>
      </w:rPr>
      <w:t>March 21, 2016</w:t>
    </w:r>
    <w:r w:rsidRPr="0050673F">
      <w:rPr>
        <w:rFonts w:ascii="Times New Roman" w:hAnsi="Times New Roman" w:cs="Times New Roman"/>
        <w:b/>
        <w:i/>
        <w:sz w:val="20"/>
        <w:szCs w:val="20"/>
      </w:rPr>
      <w:tab/>
    </w:r>
    <w:sdt>
      <w:sdtPr>
        <w:rPr>
          <w:rFonts w:ascii="Times New Roman" w:hAnsi="Times New Roman" w:cs="Times New Roman"/>
          <w:b/>
          <w:i/>
          <w:sz w:val="20"/>
          <w:szCs w:val="20"/>
        </w:rPr>
        <w:id w:val="20990352"/>
        <w:docPartObj>
          <w:docPartGallery w:val="Page Numbers (Bottom of Page)"/>
          <w:docPartUnique/>
        </w:docPartObj>
      </w:sdtPr>
      <w:sdtEndPr>
        <w:rPr>
          <w:noProof/>
        </w:rPr>
      </w:sdtEndPr>
      <w:sdtContent>
        <w:r w:rsidRPr="0050673F">
          <w:rPr>
            <w:rFonts w:ascii="Times New Roman" w:hAnsi="Times New Roman" w:cs="Times New Roman"/>
            <w:b/>
            <w:i/>
            <w:sz w:val="20"/>
            <w:szCs w:val="20"/>
          </w:rPr>
          <w:fldChar w:fldCharType="begin"/>
        </w:r>
        <w:r w:rsidRPr="0050673F">
          <w:rPr>
            <w:rFonts w:ascii="Times New Roman" w:hAnsi="Times New Roman" w:cs="Times New Roman"/>
            <w:b/>
            <w:i/>
            <w:sz w:val="20"/>
            <w:szCs w:val="20"/>
          </w:rPr>
          <w:instrText xml:space="preserve"> PAGE   \* MERGEFORMAT </w:instrText>
        </w:r>
        <w:r w:rsidRPr="0050673F">
          <w:rPr>
            <w:rFonts w:ascii="Times New Roman" w:hAnsi="Times New Roman" w:cs="Times New Roman"/>
            <w:b/>
            <w:i/>
            <w:sz w:val="20"/>
            <w:szCs w:val="20"/>
          </w:rPr>
          <w:fldChar w:fldCharType="separate"/>
        </w:r>
        <w:r w:rsidR="00692946">
          <w:rPr>
            <w:rFonts w:ascii="Times New Roman" w:hAnsi="Times New Roman" w:cs="Times New Roman"/>
            <w:b/>
            <w:i/>
            <w:noProof/>
            <w:sz w:val="20"/>
            <w:szCs w:val="20"/>
          </w:rPr>
          <w:t>1</w:t>
        </w:r>
        <w:r w:rsidRPr="0050673F">
          <w:rPr>
            <w:rFonts w:ascii="Times New Roman" w:hAnsi="Times New Roman" w:cs="Times New Roman"/>
            <w:b/>
            <w:i/>
            <w:noProof/>
            <w:sz w:val="20"/>
            <w:szCs w:val="20"/>
          </w:rPr>
          <w:fldChar w:fldCharType="end"/>
        </w:r>
      </w:sdtContent>
    </w:sdt>
  </w:p>
  <w:p w:rsidR="006B574F" w:rsidRPr="0050673F" w:rsidRDefault="006B574F">
    <w:pPr>
      <w:pStyle w:val="Footer"/>
      <w:rPr>
        <w:rFonts w:ascii="Times New Roman" w:hAnsi="Times New Roman" w:cs="Times New Roman"/>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74F" w:rsidRDefault="006B5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946" w:rsidRDefault="00692946" w:rsidP="008709F3">
      <w:pPr>
        <w:spacing w:after="0" w:line="240" w:lineRule="auto"/>
      </w:pPr>
      <w:r>
        <w:separator/>
      </w:r>
    </w:p>
  </w:footnote>
  <w:footnote w:type="continuationSeparator" w:id="0">
    <w:p w:rsidR="00692946" w:rsidRDefault="00692946" w:rsidP="00870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74F" w:rsidRDefault="006B5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74F" w:rsidRDefault="006B57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74F" w:rsidRDefault="006B5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E65"/>
    <w:multiLevelType w:val="hybridMultilevel"/>
    <w:tmpl w:val="2222B9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232121"/>
    <w:multiLevelType w:val="hybridMultilevel"/>
    <w:tmpl w:val="57B067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F77614"/>
    <w:multiLevelType w:val="hybridMultilevel"/>
    <w:tmpl w:val="44F49A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C550DA"/>
    <w:multiLevelType w:val="hybridMultilevel"/>
    <w:tmpl w:val="268E6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EF3345"/>
    <w:multiLevelType w:val="hybridMultilevel"/>
    <w:tmpl w:val="3C4A3F7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0565D07"/>
    <w:multiLevelType w:val="hybridMultilevel"/>
    <w:tmpl w:val="0240CE7E"/>
    <w:lvl w:ilvl="0" w:tplc="D86089E8">
      <w:start w:val="1"/>
      <w:numFmt w:val="decimal"/>
      <w:lvlText w:val="%1."/>
      <w:lvlJc w:val="left"/>
      <w:pPr>
        <w:ind w:left="2940" w:hanging="360"/>
      </w:pPr>
      <w:rPr>
        <w:rFonts w:hint="default"/>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6" w15:restartNumberingAfterBreak="0">
    <w:nsid w:val="10CB6451"/>
    <w:multiLevelType w:val="hybridMultilevel"/>
    <w:tmpl w:val="97CA9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0F1EED"/>
    <w:multiLevelType w:val="hybridMultilevel"/>
    <w:tmpl w:val="7C368758"/>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F">
      <w:start w:val="1"/>
      <w:numFmt w:val="decimal"/>
      <w:lvlText w:val="%3."/>
      <w:lvlJc w:val="left"/>
      <w:pPr>
        <w:ind w:left="3300" w:hanging="360"/>
      </w:pPr>
      <w:rPr>
        <w:rFonts w:hint="default"/>
      </w:rPr>
    </w:lvl>
    <w:lvl w:ilvl="3" w:tplc="04090001">
      <w:start w:val="1"/>
      <w:numFmt w:val="bullet"/>
      <w:lvlText w:val=""/>
      <w:lvlJc w:val="left"/>
      <w:pPr>
        <w:ind w:left="4020" w:hanging="360"/>
      </w:pPr>
      <w:rPr>
        <w:rFonts w:ascii="Symbol" w:hAnsi="Symbol" w:hint="default"/>
      </w:rPr>
    </w:lvl>
    <w:lvl w:ilvl="4" w:tplc="04090003">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 w15:restartNumberingAfterBreak="0">
    <w:nsid w:val="18D71DD2"/>
    <w:multiLevelType w:val="hybridMultilevel"/>
    <w:tmpl w:val="62723B4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9" w15:restartNumberingAfterBreak="0">
    <w:nsid w:val="192D768D"/>
    <w:multiLevelType w:val="hybridMultilevel"/>
    <w:tmpl w:val="90ACAD7C"/>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0" w15:restartNumberingAfterBreak="0">
    <w:nsid w:val="22043AB8"/>
    <w:multiLevelType w:val="hybridMultilevel"/>
    <w:tmpl w:val="07FE1C1A"/>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1">
      <w:start w:val="1"/>
      <w:numFmt w:val="bullet"/>
      <w:lvlText w:val=""/>
      <w:lvlJc w:val="left"/>
      <w:pPr>
        <w:ind w:left="3300" w:hanging="360"/>
      </w:pPr>
      <w:rPr>
        <w:rFonts w:ascii="Symbol" w:hAnsi="Symbol" w:hint="default"/>
      </w:rPr>
    </w:lvl>
    <w:lvl w:ilvl="3" w:tplc="04090001">
      <w:start w:val="1"/>
      <w:numFmt w:val="bullet"/>
      <w:lvlText w:val=""/>
      <w:lvlJc w:val="left"/>
      <w:pPr>
        <w:ind w:left="4020" w:hanging="360"/>
      </w:pPr>
      <w:rPr>
        <w:rFonts w:ascii="Symbol" w:hAnsi="Symbol" w:hint="default"/>
      </w:rPr>
    </w:lvl>
    <w:lvl w:ilvl="4" w:tplc="04090003">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15:restartNumberingAfterBreak="0">
    <w:nsid w:val="22AB2AFF"/>
    <w:multiLevelType w:val="hybridMultilevel"/>
    <w:tmpl w:val="50C4FF20"/>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2" w15:restartNumberingAfterBreak="0">
    <w:nsid w:val="23FA6C4C"/>
    <w:multiLevelType w:val="hybridMultilevel"/>
    <w:tmpl w:val="0AD030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790EB1"/>
    <w:multiLevelType w:val="hybridMultilevel"/>
    <w:tmpl w:val="A83464C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A736A8"/>
    <w:multiLevelType w:val="hybridMultilevel"/>
    <w:tmpl w:val="77E65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A82FF6"/>
    <w:multiLevelType w:val="hybridMultilevel"/>
    <w:tmpl w:val="905EF42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BC21D3"/>
    <w:multiLevelType w:val="hybridMultilevel"/>
    <w:tmpl w:val="4448EA56"/>
    <w:lvl w:ilvl="0" w:tplc="D86089E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728499E"/>
    <w:multiLevelType w:val="hybridMultilevel"/>
    <w:tmpl w:val="E8E657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CB1265"/>
    <w:multiLevelType w:val="hybridMultilevel"/>
    <w:tmpl w:val="D946F778"/>
    <w:lvl w:ilvl="0" w:tplc="D86089E8">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9" w15:restartNumberingAfterBreak="0">
    <w:nsid w:val="5CCD7E1A"/>
    <w:multiLevelType w:val="hybridMultilevel"/>
    <w:tmpl w:val="59D4A81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0" w15:restartNumberingAfterBreak="0">
    <w:nsid w:val="65BB05BA"/>
    <w:multiLevelType w:val="hybridMultilevel"/>
    <w:tmpl w:val="0AD030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E10345"/>
    <w:multiLevelType w:val="hybridMultilevel"/>
    <w:tmpl w:val="97CA9C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8E156D9"/>
    <w:multiLevelType w:val="hybridMultilevel"/>
    <w:tmpl w:val="96BC2314"/>
    <w:lvl w:ilvl="0" w:tplc="2D36CE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5F6E55"/>
    <w:multiLevelType w:val="hybridMultilevel"/>
    <w:tmpl w:val="B10490D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5226EE0"/>
    <w:multiLevelType w:val="hybridMultilevel"/>
    <w:tmpl w:val="D0B435E0"/>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5" w15:restartNumberingAfterBreak="0">
    <w:nsid w:val="7F34542D"/>
    <w:multiLevelType w:val="hybridMultilevel"/>
    <w:tmpl w:val="67A2334A"/>
    <w:lvl w:ilvl="0" w:tplc="04090015">
      <w:start w:val="1"/>
      <w:numFmt w:val="upperLetter"/>
      <w:lvlText w:val="%1."/>
      <w:lvlJc w:val="left"/>
      <w:pPr>
        <w:ind w:left="1500" w:hanging="360"/>
      </w:p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15"/>
  </w:num>
  <w:num w:numId="2">
    <w:abstractNumId w:val="25"/>
  </w:num>
  <w:num w:numId="3">
    <w:abstractNumId w:val="13"/>
  </w:num>
  <w:num w:numId="4">
    <w:abstractNumId w:val="19"/>
  </w:num>
  <w:num w:numId="5">
    <w:abstractNumId w:val="7"/>
  </w:num>
  <w:num w:numId="6">
    <w:abstractNumId w:val="5"/>
  </w:num>
  <w:num w:numId="7">
    <w:abstractNumId w:val="10"/>
  </w:num>
  <w:num w:numId="8">
    <w:abstractNumId w:val="11"/>
  </w:num>
  <w:num w:numId="9">
    <w:abstractNumId w:val="24"/>
  </w:num>
  <w:num w:numId="10">
    <w:abstractNumId w:val="9"/>
  </w:num>
  <w:num w:numId="11">
    <w:abstractNumId w:val="8"/>
  </w:num>
  <w:num w:numId="12">
    <w:abstractNumId w:val="23"/>
  </w:num>
  <w:num w:numId="13">
    <w:abstractNumId w:val="18"/>
  </w:num>
  <w:num w:numId="14">
    <w:abstractNumId w:val="16"/>
  </w:num>
  <w:num w:numId="15">
    <w:abstractNumId w:val="1"/>
  </w:num>
  <w:num w:numId="16">
    <w:abstractNumId w:val="22"/>
  </w:num>
  <w:num w:numId="17">
    <w:abstractNumId w:val="2"/>
  </w:num>
  <w:num w:numId="18">
    <w:abstractNumId w:val="0"/>
  </w:num>
  <w:num w:numId="19">
    <w:abstractNumId w:val="17"/>
  </w:num>
  <w:num w:numId="20">
    <w:abstractNumId w:val="21"/>
  </w:num>
  <w:num w:numId="21">
    <w:abstractNumId w:val="6"/>
  </w:num>
  <w:num w:numId="22">
    <w:abstractNumId w:val="3"/>
  </w:num>
  <w:num w:numId="23">
    <w:abstractNumId w:val="14"/>
  </w:num>
  <w:num w:numId="24">
    <w:abstractNumId w:val="4"/>
  </w:num>
  <w:num w:numId="25">
    <w:abstractNumId w:val="12"/>
  </w:num>
  <w:num w:numId="26">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2C"/>
    <w:rsid w:val="00026FB1"/>
    <w:rsid w:val="00027825"/>
    <w:rsid w:val="00037378"/>
    <w:rsid w:val="00044FA0"/>
    <w:rsid w:val="00052CB0"/>
    <w:rsid w:val="00054C7F"/>
    <w:rsid w:val="00080322"/>
    <w:rsid w:val="00080DFC"/>
    <w:rsid w:val="00080F7C"/>
    <w:rsid w:val="000904C1"/>
    <w:rsid w:val="00092158"/>
    <w:rsid w:val="00094F77"/>
    <w:rsid w:val="000B0269"/>
    <w:rsid w:val="000B1EB1"/>
    <w:rsid w:val="000B42F9"/>
    <w:rsid w:val="000B5298"/>
    <w:rsid w:val="000C625B"/>
    <w:rsid w:val="000D0E4B"/>
    <w:rsid w:val="000D4A2A"/>
    <w:rsid w:val="000D7520"/>
    <w:rsid w:val="000F2821"/>
    <w:rsid w:val="001014AA"/>
    <w:rsid w:val="00104183"/>
    <w:rsid w:val="00105490"/>
    <w:rsid w:val="00106156"/>
    <w:rsid w:val="00107509"/>
    <w:rsid w:val="00113E2D"/>
    <w:rsid w:val="00131EA6"/>
    <w:rsid w:val="00146F42"/>
    <w:rsid w:val="00152758"/>
    <w:rsid w:val="0015763E"/>
    <w:rsid w:val="0016001C"/>
    <w:rsid w:val="00166C2E"/>
    <w:rsid w:val="00167911"/>
    <w:rsid w:val="001837B6"/>
    <w:rsid w:val="001871A4"/>
    <w:rsid w:val="00193329"/>
    <w:rsid w:val="00194D43"/>
    <w:rsid w:val="001A73D1"/>
    <w:rsid w:val="001B619A"/>
    <w:rsid w:val="001B6770"/>
    <w:rsid w:val="001C0DAD"/>
    <w:rsid w:val="001C4285"/>
    <w:rsid w:val="001C4365"/>
    <w:rsid w:val="001D61BF"/>
    <w:rsid w:val="001D7C79"/>
    <w:rsid w:val="001E3F31"/>
    <w:rsid w:val="001E7C55"/>
    <w:rsid w:val="001F392C"/>
    <w:rsid w:val="001F48F4"/>
    <w:rsid w:val="00200091"/>
    <w:rsid w:val="002000FD"/>
    <w:rsid w:val="00203525"/>
    <w:rsid w:val="00210D7A"/>
    <w:rsid w:val="002135B8"/>
    <w:rsid w:val="002146F2"/>
    <w:rsid w:val="002171BF"/>
    <w:rsid w:val="002200D6"/>
    <w:rsid w:val="00221265"/>
    <w:rsid w:val="002324E5"/>
    <w:rsid w:val="0023507C"/>
    <w:rsid w:val="002434AF"/>
    <w:rsid w:val="00282A2F"/>
    <w:rsid w:val="00285DF3"/>
    <w:rsid w:val="00292D3F"/>
    <w:rsid w:val="00293B59"/>
    <w:rsid w:val="00297414"/>
    <w:rsid w:val="002A0B0D"/>
    <w:rsid w:val="002B0F9A"/>
    <w:rsid w:val="002B339B"/>
    <w:rsid w:val="002D1B1A"/>
    <w:rsid w:val="002D234A"/>
    <w:rsid w:val="002E15B8"/>
    <w:rsid w:val="002E61D7"/>
    <w:rsid w:val="002E6FC9"/>
    <w:rsid w:val="002F0FD9"/>
    <w:rsid w:val="002F491E"/>
    <w:rsid w:val="0030263D"/>
    <w:rsid w:val="003033F8"/>
    <w:rsid w:val="00320672"/>
    <w:rsid w:val="00324703"/>
    <w:rsid w:val="0033309B"/>
    <w:rsid w:val="0033789B"/>
    <w:rsid w:val="00341A77"/>
    <w:rsid w:val="00342B60"/>
    <w:rsid w:val="00366C9A"/>
    <w:rsid w:val="003729AE"/>
    <w:rsid w:val="003771E5"/>
    <w:rsid w:val="003807AC"/>
    <w:rsid w:val="003836BE"/>
    <w:rsid w:val="003838AA"/>
    <w:rsid w:val="0039098D"/>
    <w:rsid w:val="003A0521"/>
    <w:rsid w:val="003A34C7"/>
    <w:rsid w:val="003A403E"/>
    <w:rsid w:val="003A7A49"/>
    <w:rsid w:val="003B1B68"/>
    <w:rsid w:val="003B7BB8"/>
    <w:rsid w:val="003C00FC"/>
    <w:rsid w:val="003C091D"/>
    <w:rsid w:val="003D3BC1"/>
    <w:rsid w:val="003D405B"/>
    <w:rsid w:val="003F72C7"/>
    <w:rsid w:val="0041091E"/>
    <w:rsid w:val="00417082"/>
    <w:rsid w:val="00422330"/>
    <w:rsid w:val="00423121"/>
    <w:rsid w:val="004242E7"/>
    <w:rsid w:val="004339D3"/>
    <w:rsid w:val="00434D2B"/>
    <w:rsid w:val="00443788"/>
    <w:rsid w:val="0045498E"/>
    <w:rsid w:val="00462DFB"/>
    <w:rsid w:val="004661B4"/>
    <w:rsid w:val="00470721"/>
    <w:rsid w:val="00476515"/>
    <w:rsid w:val="00476FE1"/>
    <w:rsid w:val="00492A88"/>
    <w:rsid w:val="00495871"/>
    <w:rsid w:val="004B7027"/>
    <w:rsid w:val="004C37EF"/>
    <w:rsid w:val="004D646E"/>
    <w:rsid w:val="004D7B9E"/>
    <w:rsid w:val="004E7BB1"/>
    <w:rsid w:val="004F4AB7"/>
    <w:rsid w:val="00504CEB"/>
    <w:rsid w:val="00505699"/>
    <w:rsid w:val="0050673F"/>
    <w:rsid w:val="0050752F"/>
    <w:rsid w:val="00512BAF"/>
    <w:rsid w:val="005254FA"/>
    <w:rsid w:val="00525701"/>
    <w:rsid w:val="00527885"/>
    <w:rsid w:val="005318C1"/>
    <w:rsid w:val="0053692E"/>
    <w:rsid w:val="005449D6"/>
    <w:rsid w:val="00546F6C"/>
    <w:rsid w:val="0054790A"/>
    <w:rsid w:val="005508BF"/>
    <w:rsid w:val="005572C9"/>
    <w:rsid w:val="00576817"/>
    <w:rsid w:val="005900D6"/>
    <w:rsid w:val="005944E7"/>
    <w:rsid w:val="00595FC1"/>
    <w:rsid w:val="005B43A0"/>
    <w:rsid w:val="005B4DE4"/>
    <w:rsid w:val="005D50B2"/>
    <w:rsid w:val="005F537C"/>
    <w:rsid w:val="00601FCF"/>
    <w:rsid w:val="00620269"/>
    <w:rsid w:val="00622D25"/>
    <w:rsid w:val="006374A3"/>
    <w:rsid w:val="0064152E"/>
    <w:rsid w:val="00645681"/>
    <w:rsid w:val="00651DC0"/>
    <w:rsid w:val="00652B13"/>
    <w:rsid w:val="006652EA"/>
    <w:rsid w:val="0067187B"/>
    <w:rsid w:val="0068447E"/>
    <w:rsid w:val="00684CB7"/>
    <w:rsid w:val="0068518B"/>
    <w:rsid w:val="00692946"/>
    <w:rsid w:val="006962FD"/>
    <w:rsid w:val="006B0230"/>
    <w:rsid w:val="006B23A8"/>
    <w:rsid w:val="006B574F"/>
    <w:rsid w:val="006B5D25"/>
    <w:rsid w:val="006D2476"/>
    <w:rsid w:val="006D250F"/>
    <w:rsid w:val="006D489C"/>
    <w:rsid w:val="006E5770"/>
    <w:rsid w:val="006E7222"/>
    <w:rsid w:val="006F442B"/>
    <w:rsid w:val="00716C14"/>
    <w:rsid w:val="00723B34"/>
    <w:rsid w:val="00753C23"/>
    <w:rsid w:val="0075601F"/>
    <w:rsid w:val="00771302"/>
    <w:rsid w:val="00774BA5"/>
    <w:rsid w:val="007752FC"/>
    <w:rsid w:val="007870DD"/>
    <w:rsid w:val="00794D76"/>
    <w:rsid w:val="007A5042"/>
    <w:rsid w:val="007B1F3F"/>
    <w:rsid w:val="007B2C01"/>
    <w:rsid w:val="007B727F"/>
    <w:rsid w:val="007D0CBB"/>
    <w:rsid w:val="007E3E6E"/>
    <w:rsid w:val="00804EB7"/>
    <w:rsid w:val="00810519"/>
    <w:rsid w:val="00810919"/>
    <w:rsid w:val="00811A0B"/>
    <w:rsid w:val="00813269"/>
    <w:rsid w:val="008161C6"/>
    <w:rsid w:val="00817DCB"/>
    <w:rsid w:val="00821E3E"/>
    <w:rsid w:val="00830340"/>
    <w:rsid w:val="00837734"/>
    <w:rsid w:val="00840093"/>
    <w:rsid w:val="008411B4"/>
    <w:rsid w:val="008428BF"/>
    <w:rsid w:val="008430F3"/>
    <w:rsid w:val="008452EF"/>
    <w:rsid w:val="00846856"/>
    <w:rsid w:val="008709F3"/>
    <w:rsid w:val="00872332"/>
    <w:rsid w:val="008742AB"/>
    <w:rsid w:val="008750AA"/>
    <w:rsid w:val="008750E1"/>
    <w:rsid w:val="008A580E"/>
    <w:rsid w:val="008B4A40"/>
    <w:rsid w:val="008B624A"/>
    <w:rsid w:val="008C0B13"/>
    <w:rsid w:val="008D0B8D"/>
    <w:rsid w:val="008D774C"/>
    <w:rsid w:val="008D7FCE"/>
    <w:rsid w:val="008F092E"/>
    <w:rsid w:val="008F597B"/>
    <w:rsid w:val="008F5B6F"/>
    <w:rsid w:val="00902096"/>
    <w:rsid w:val="0090705C"/>
    <w:rsid w:val="00911695"/>
    <w:rsid w:val="0091596D"/>
    <w:rsid w:val="00922427"/>
    <w:rsid w:val="0092585E"/>
    <w:rsid w:val="009265BB"/>
    <w:rsid w:val="009351EC"/>
    <w:rsid w:val="009603EF"/>
    <w:rsid w:val="00974187"/>
    <w:rsid w:val="009823C8"/>
    <w:rsid w:val="00984981"/>
    <w:rsid w:val="009924D0"/>
    <w:rsid w:val="009939C6"/>
    <w:rsid w:val="00993FF4"/>
    <w:rsid w:val="00994214"/>
    <w:rsid w:val="009B69FB"/>
    <w:rsid w:val="009C2BE9"/>
    <w:rsid w:val="009C39CE"/>
    <w:rsid w:val="009D5DAC"/>
    <w:rsid w:val="009E7B42"/>
    <w:rsid w:val="00A01181"/>
    <w:rsid w:val="00A11C43"/>
    <w:rsid w:val="00A1365B"/>
    <w:rsid w:val="00A14B09"/>
    <w:rsid w:val="00A153F9"/>
    <w:rsid w:val="00A170C2"/>
    <w:rsid w:val="00A17512"/>
    <w:rsid w:val="00A223B0"/>
    <w:rsid w:val="00A2272B"/>
    <w:rsid w:val="00A30F52"/>
    <w:rsid w:val="00A3522F"/>
    <w:rsid w:val="00A47A2B"/>
    <w:rsid w:val="00A54706"/>
    <w:rsid w:val="00A55607"/>
    <w:rsid w:val="00A60514"/>
    <w:rsid w:val="00A71B1A"/>
    <w:rsid w:val="00A74C1A"/>
    <w:rsid w:val="00A7612C"/>
    <w:rsid w:val="00A77A98"/>
    <w:rsid w:val="00A8186E"/>
    <w:rsid w:val="00A9560D"/>
    <w:rsid w:val="00AB43FB"/>
    <w:rsid w:val="00AE3BED"/>
    <w:rsid w:val="00AE68AB"/>
    <w:rsid w:val="00AE7993"/>
    <w:rsid w:val="00B07E8A"/>
    <w:rsid w:val="00B1118D"/>
    <w:rsid w:val="00B404AB"/>
    <w:rsid w:val="00B42758"/>
    <w:rsid w:val="00B451BE"/>
    <w:rsid w:val="00B51B4A"/>
    <w:rsid w:val="00B57367"/>
    <w:rsid w:val="00B619D6"/>
    <w:rsid w:val="00B717FF"/>
    <w:rsid w:val="00B752A7"/>
    <w:rsid w:val="00B76AF5"/>
    <w:rsid w:val="00B81D0E"/>
    <w:rsid w:val="00B837E3"/>
    <w:rsid w:val="00B844FE"/>
    <w:rsid w:val="00B85647"/>
    <w:rsid w:val="00BA1880"/>
    <w:rsid w:val="00BA7C30"/>
    <w:rsid w:val="00BB006B"/>
    <w:rsid w:val="00BB04E0"/>
    <w:rsid w:val="00BC128A"/>
    <w:rsid w:val="00BD1AA1"/>
    <w:rsid w:val="00BD434F"/>
    <w:rsid w:val="00BF6F91"/>
    <w:rsid w:val="00BF7497"/>
    <w:rsid w:val="00C34B0C"/>
    <w:rsid w:val="00C37414"/>
    <w:rsid w:val="00C40E96"/>
    <w:rsid w:val="00C43AB8"/>
    <w:rsid w:val="00C5136B"/>
    <w:rsid w:val="00C63337"/>
    <w:rsid w:val="00C7287D"/>
    <w:rsid w:val="00C74603"/>
    <w:rsid w:val="00C866D6"/>
    <w:rsid w:val="00C914E9"/>
    <w:rsid w:val="00C957A0"/>
    <w:rsid w:val="00CA0AA6"/>
    <w:rsid w:val="00CA1516"/>
    <w:rsid w:val="00CA57C4"/>
    <w:rsid w:val="00CA6B96"/>
    <w:rsid w:val="00CB542F"/>
    <w:rsid w:val="00CB5E5A"/>
    <w:rsid w:val="00CC46E7"/>
    <w:rsid w:val="00CC50F1"/>
    <w:rsid w:val="00CF0BFC"/>
    <w:rsid w:val="00CF7D31"/>
    <w:rsid w:val="00D02417"/>
    <w:rsid w:val="00D02A4E"/>
    <w:rsid w:val="00D16061"/>
    <w:rsid w:val="00D1766C"/>
    <w:rsid w:val="00D23974"/>
    <w:rsid w:val="00D244C7"/>
    <w:rsid w:val="00D4450E"/>
    <w:rsid w:val="00D45EE3"/>
    <w:rsid w:val="00D47D07"/>
    <w:rsid w:val="00D52A4C"/>
    <w:rsid w:val="00D73A00"/>
    <w:rsid w:val="00D864C3"/>
    <w:rsid w:val="00D90E2E"/>
    <w:rsid w:val="00DA1A1E"/>
    <w:rsid w:val="00DA38CB"/>
    <w:rsid w:val="00DA7B86"/>
    <w:rsid w:val="00DB4A7A"/>
    <w:rsid w:val="00DB5F53"/>
    <w:rsid w:val="00DC7205"/>
    <w:rsid w:val="00DD0FF8"/>
    <w:rsid w:val="00DE1B4C"/>
    <w:rsid w:val="00DE2395"/>
    <w:rsid w:val="00DE3739"/>
    <w:rsid w:val="00DE5A2E"/>
    <w:rsid w:val="00DE6340"/>
    <w:rsid w:val="00DF78F9"/>
    <w:rsid w:val="00E023A2"/>
    <w:rsid w:val="00E131C8"/>
    <w:rsid w:val="00E23AE6"/>
    <w:rsid w:val="00E27110"/>
    <w:rsid w:val="00E346D0"/>
    <w:rsid w:val="00E35D2A"/>
    <w:rsid w:val="00E41B9C"/>
    <w:rsid w:val="00E47494"/>
    <w:rsid w:val="00E57596"/>
    <w:rsid w:val="00E606FC"/>
    <w:rsid w:val="00E63D03"/>
    <w:rsid w:val="00E67552"/>
    <w:rsid w:val="00E73A44"/>
    <w:rsid w:val="00E7499B"/>
    <w:rsid w:val="00E76DAC"/>
    <w:rsid w:val="00E81293"/>
    <w:rsid w:val="00E81313"/>
    <w:rsid w:val="00E95F2D"/>
    <w:rsid w:val="00EA36BC"/>
    <w:rsid w:val="00EA3E25"/>
    <w:rsid w:val="00EA7956"/>
    <w:rsid w:val="00EB06B1"/>
    <w:rsid w:val="00EB4F6A"/>
    <w:rsid w:val="00EC4716"/>
    <w:rsid w:val="00EE2BFF"/>
    <w:rsid w:val="00EE7386"/>
    <w:rsid w:val="00EF3314"/>
    <w:rsid w:val="00EF3DB0"/>
    <w:rsid w:val="00EF43E9"/>
    <w:rsid w:val="00F01440"/>
    <w:rsid w:val="00F0309A"/>
    <w:rsid w:val="00F03403"/>
    <w:rsid w:val="00F052FA"/>
    <w:rsid w:val="00F07946"/>
    <w:rsid w:val="00F1404A"/>
    <w:rsid w:val="00F23CCE"/>
    <w:rsid w:val="00F426DD"/>
    <w:rsid w:val="00F53528"/>
    <w:rsid w:val="00F559CE"/>
    <w:rsid w:val="00F679C3"/>
    <w:rsid w:val="00F731B6"/>
    <w:rsid w:val="00F7635A"/>
    <w:rsid w:val="00F91066"/>
    <w:rsid w:val="00F91EC4"/>
    <w:rsid w:val="00F923A5"/>
    <w:rsid w:val="00F96B89"/>
    <w:rsid w:val="00FA5E38"/>
    <w:rsid w:val="00FD5BB0"/>
    <w:rsid w:val="00FD63D4"/>
    <w:rsid w:val="00FE03D7"/>
    <w:rsid w:val="00FE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9F254F"/>
  <w15:docId w15:val="{BC6A57D0-4894-4FAA-BB30-720ACFF1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BB1"/>
    <w:pPr>
      <w:keepNext/>
      <w:spacing w:after="0" w:line="240" w:lineRule="auto"/>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8A580E"/>
    <w:pPr>
      <w:keepNext/>
      <w:spacing w:after="0" w:line="240" w:lineRule="auto"/>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9F3"/>
  </w:style>
  <w:style w:type="paragraph" w:styleId="Footer">
    <w:name w:val="footer"/>
    <w:basedOn w:val="Normal"/>
    <w:link w:val="FooterChar"/>
    <w:uiPriority w:val="99"/>
    <w:unhideWhenUsed/>
    <w:rsid w:val="00870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9F3"/>
  </w:style>
  <w:style w:type="character" w:customStyle="1" w:styleId="Heading1Char">
    <w:name w:val="Heading 1 Char"/>
    <w:basedOn w:val="DefaultParagraphFont"/>
    <w:link w:val="Heading1"/>
    <w:uiPriority w:val="9"/>
    <w:rsid w:val="004E7BB1"/>
    <w:rPr>
      <w:rFonts w:ascii="Times New Roman" w:hAnsi="Times New Roman" w:cs="Times New Roman"/>
      <w:b/>
    </w:rPr>
  </w:style>
  <w:style w:type="paragraph" w:styleId="BodyTextIndent">
    <w:name w:val="Body Text Indent"/>
    <w:basedOn w:val="Normal"/>
    <w:link w:val="BodyTextIndentChar"/>
    <w:uiPriority w:val="99"/>
    <w:unhideWhenUsed/>
    <w:rsid w:val="003C091D"/>
    <w:pPr>
      <w:spacing w:after="0" w:line="240" w:lineRule="auto"/>
      <w:ind w:left="720"/>
    </w:pPr>
    <w:rPr>
      <w:rFonts w:ascii="Times New Roman" w:hAnsi="Times New Roman" w:cs="Times New Roman"/>
    </w:rPr>
  </w:style>
  <w:style w:type="character" w:customStyle="1" w:styleId="BodyTextIndentChar">
    <w:name w:val="Body Text Indent Char"/>
    <w:basedOn w:val="DefaultParagraphFont"/>
    <w:link w:val="BodyTextIndent"/>
    <w:uiPriority w:val="99"/>
    <w:rsid w:val="003C091D"/>
    <w:rPr>
      <w:rFonts w:ascii="Times New Roman" w:hAnsi="Times New Roman" w:cs="Times New Roman"/>
    </w:rPr>
  </w:style>
  <w:style w:type="paragraph" w:styleId="ListParagraph">
    <w:name w:val="List Paragraph"/>
    <w:basedOn w:val="Normal"/>
    <w:uiPriority w:val="34"/>
    <w:qFormat/>
    <w:rsid w:val="00B51B4A"/>
    <w:pPr>
      <w:spacing w:after="0" w:line="240" w:lineRule="auto"/>
      <w:ind w:left="720"/>
      <w:contextualSpacing/>
    </w:pPr>
    <w:rPr>
      <w:rFonts w:ascii="Bodoni MT" w:eastAsia="Calibri" w:hAnsi="Bodoni MT" w:cs="Times New Roman"/>
      <w:sz w:val="24"/>
      <w:szCs w:val="24"/>
    </w:rPr>
  </w:style>
  <w:style w:type="paragraph" w:styleId="BodyTextIndent2">
    <w:name w:val="Body Text Indent 2"/>
    <w:basedOn w:val="Normal"/>
    <w:link w:val="BodyTextIndent2Char"/>
    <w:uiPriority w:val="99"/>
    <w:unhideWhenUsed/>
    <w:rsid w:val="00B51B4A"/>
    <w:pPr>
      <w:ind w:left="720"/>
    </w:pPr>
    <w:rPr>
      <w:sz w:val="20"/>
      <w:szCs w:val="20"/>
    </w:rPr>
  </w:style>
  <w:style w:type="character" w:customStyle="1" w:styleId="BodyTextIndent2Char">
    <w:name w:val="Body Text Indent 2 Char"/>
    <w:basedOn w:val="DefaultParagraphFont"/>
    <w:link w:val="BodyTextIndent2"/>
    <w:uiPriority w:val="99"/>
    <w:rsid w:val="00B51B4A"/>
    <w:rPr>
      <w:sz w:val="20"/>
      <w:szCs w:val="20"/>
    </w:rPr>
  </w:style>
  <w:style w:type="paragraph" w:styleId="BodyTextIndent3">
    <w:name w:val="Body Text Indent 3"/>
    <w:basedOn w:val="Normal"/>
    <w:link w:val="BodyTextIndent3Char"/>
    <w:uiPriority w:val="99"/>
    <w:unhideWhenUsed/>
    <w:rsid w:val="00595FC1"/>
    <w:pPr>
      <w:spacing w:after="0" w:line="240" w:lineRule="auto"/>
      <w:ind w:left="1440"/>
    </w:pPr>
    <w:rPr>
      <w:rFonts w:ascii="Times New Roman" w:hAnsi="Times New Roman" w:cs="Times New Roman"/>
    </w:rPr>
  </w:style>
  <w:style w:type="character" w:customStyle="1" w:styleId="BodyTextIndent3Char">
    <w:name w:val="Body Text Indent 3 Char"/>
    <w:basedOn w:val="DefaultParagraphFont"/>
    <w:link w:val="BodyTextIndent3"/>
    <w:uiPriority w:val="99"/>
    <w:rsid w:val="00595FC1"/>
    <w:rPr>
      <w:rFonts w:ascii="Times New Roman" w:hAnsi="Times New Roman" w:cs="Times New Roman"/>
    </w:rPr>
  </w:style>
  <w:style w:type="character" w:customStyle="1" w:styleId="Heading2Char">
    <w:name w:val="Heading 2 Char"/>
    <w:basedOn w:val="DefaultParagraphFont"/>
    <w:link w:val="Heading2"/>
    <w:uiPriority w:val="9"/>
    <w:rsid w:val="008A580E"/>
    <w:rPr>
      <w:rFonts w:ascii="Times New Roman" w:hAnsi="Times New Roman" w:cs="Times New Roman"/>
      <w:b/>
      <w:sz w:val="24"/>
      <w:szCs w:val="24"/>
    </w:rPr>
  </w:style>
  <w:style w:type="character" w:styleId="Hyperlink">
    <w:name w:val="Hyperlink"/>
    <w:basedOn w:val="DefaultParagraphFont"/>
    <w:uiPriority w:val="99"/>
    <w:unhideWhenUsed/>
    <w:rsid w:val="00470721"/>
    <w:rPr>
      <w:color w:val="0563C1" w:themeColor="hyperlink"/>
      <w:u w:val="single"/>
    </w:rPr>
  </w:style>
  <w:style w:type="paragraph" w:styleId="BalloonText">
    <w:name w:val="Balloon Text"/>
    <w:basedOn w:val="Normal"/>
    <w:link w:val="BalloonTextChar"/>
    <w:uiPriority w:val="99"/>
    <w:semiHidden/>
    <w:unhideWhenUsed/>
    <w:rsid w:val="006D4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8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87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cu.edu/home.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E669A-9C49-4388-BF4E-E71F3BB7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4063</Words>
  <Characters>23163</Characters>
  <Application>Microsoft Office Word</Application>
  <DocSecurity>0</DocSecurity>
  <Lines>193</Lines>
  <Paragraphs>54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II.	Approval of Agenda</vt:lpstr>
      <vt:lpstr>III.	Approval of Minutes</vt:lpstr>
      <vt:lpstr/>
      <vt:lpstr>    VI.	University Senate Standing Committee Reports</vt:lpstr>
      <vt:lpstr>    VII.	Criteria for Search Committee for Faculty – Dr. Joseph Riotto</vt:lpstr>
    </vt:vector>
  </TitlesOfParts>
  <Company/>
  <LinksUpToDate>false</LinksUpToDate>
  <CharactersWithSpaces>27172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Gamer</dc:creator>
  <cp:lastModifiedBy>Gamer</cp:lastModifiedBy>
  <cp:revision>2</cp:revision>
  <dcterms:created xsi:type="dcterms:W3CDTF">2016-04-19T13:08:00Z</dcterms:created>
  <dcterms:modified xsi:type="dcterms:W3CDTF">2016-04-19T13:08:00Z</dcterms:modified>
</cp:coreProperties>
</file>