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D6A" w:rsidRPr="006D5D6A" w:rsidRDefault="006D5D6A" w:rsidP="006D5D6A">
      <w:pPr>
        <w:jc w:val="center"/>
        <w:rPr>
          <w:rFonts w:ascii="Times New Roman" w:hAnsi="Times New Roman" w:cs="Times New Roman"/>
          <w:b/>
          <w:sz w:val="24"/>
          <w:szCs w:val="24"/>
        </w:rPr>
      </w:pPr>
    </w:p>
    <w:p w:rsidR="008E7455" w:rsidRPr="006D5D6A" w:rsidRDefault="006D5D6A" w:rsidP="006D5D6A">
      <w:pPr>
        <w:spacing w:after="0" w:line="240" w:lineRule="auto"/>
        <w:jc w:val="center"/>
        <w:rPr>
          <w:rFonts w:ascii="Times New Roman" w:hAnsi="Times New Roman" w:cs="Times New Roman"/>
          <w:b/>
          <w:sz w:val="24"/>
          <w:szCs w:val="24"/>
        </w:rPr>
      </w:pPr>
      <w:r w:rsidRPr="006D5D6A">
        <w:rPr>
          <w:rFonts w:ascii="Times New Roman" w:hAnsi="Times New Roman" w:cs="Times New Roman"/>
          <w:b/>
          <w:sz w:val="24"/>
          <w:szCs w:val="24"/>
        </w:rPr>
        <w:t>Planning Development &amp; Budget Committee (PD&amp;B)</w:t>
      </w:r>
    </w:p>
    <w:p w:rsidR="006D5D6A" w:rsidRPr="006D5D6A" w:rsidRDefault="006D5D6A" w:rsidP="006D5D6A">
      <w:pPr>
        <w:spacing w:after="0" w:line="240" w:lineRule="auto"/>
        <w:jc w:val="center"/>
        <w:rPr>
          <w:rFonts w:ascii="Times New Roman" w:hAnsi="Times New Roman" w:cs="Times New Roman"/>
          <w:b/>
          <w:sz w:val="24"/>
          <w:szCs w:val="24"/>
        </w:rPr>
      </w:pPr>
      <w:r w:rsidRPr="006D5D6A">
        <w:rPr>
          <w:rFonts w:ascii="Times New Roman" w:hAnsi="Times New Roman" w:cs="Times New Roman"/>
          <w:b/>
          <w:sz w:val="24"/>
          <w:szCs w:val="24"/>
        </w:rPr>
        <w:t>Report to the University Senate</w:t>
      </w:r>
    </w:p>
    <w:p w:rsidR="006D5D6A" w:rsidRDefault="00C055B1" w:rsidP="00ED51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September 12, 2019</w:t>
      </w:r>
    </w:p>
    <w:p w:rsidR="00F762D2" w:rsidRDefault="00F762D2" w:rsidP="00C055B1">
      <w:pPr>
        <w:spacing w:line="240" w:lineRule="auto"/>
        <w:rPr>
          <w:rFonts w:ascii="Times New Roman" w:hAnsi="Times New Roman" w:cs="Times New Roman"/>
          <w:b/>
          <w:sz w:val="24"/>
          <w:szCs w:val="24"/>
        </w:rPr>
      </w:pPr>
    </w:p>
    <w:p w:rsidR="00C055B1" w:rsidRDefault="00C055B1" w:rsidP="00C055B1">
      <w:pPr>
        <w:spacing w:line="240" w:lineRule="auto"/>
        <w:rPr>
          <w:rFonts w:ascii="Times New Roman" w:hAnsi="Times New Roman" w:cs="Times New Roman"/>
          <w:b/>
          <w:sz w:val="24"/>
          <w:szCs w:val="24"/>
        </w:rPr>
      </w:pPr>
      <w:r>
        <w:rPr>
          <w:rFonts w:ascii="Times New Roman" w:hAnsi="Times New Roman" w:cs="Times New Roman"/>
          <w:b/>
          <w:sz w:val="24"/>
          <w:szCs w:val="24"/>
        </w:rPr>
        <w:t>Committee Members Present:</w:t>
      </w:r>
    </w:p>
    <w:p w:rsidR="00C055B1" w:rsidRPr="00C055B1" w:rsidRDefault="00C055B1" w:rsidP="00C055B1">
      <w:pPr>
        <w:spacing w:line="240" w:lineRule="auto"/>
        <w:rPr>
          <w:rFonts w:ascii="Times New Roman" w:hAnsi="Times New Roman" w:cs="Times New Roman"/>
          <w:sz w:val="24"/>
          <w:szCs w:val="24"/>
        </w:rPr>
      </w:pPr>
      <w:r>
        <w:rPr>
          <w:rFonts w:ascii="Times New Roman" w:hAnsi="Times New Roman" w:cs="Times New Roman"/>
          <w:sz w:val="24"/>
          <w:szCs w:val="24"/>
        </w:rPr>
        <w:t>Joyce Wright, Denise Serpico, Max Herman, Ira Thor, Mingshan Z</w:t>
      </w:r>
      <w:r w:rsidR="00C5024B">
        <w:rPr>
          <w:rFonts w:ascii="Times New Roman" w:hAnsi="Times New Roman" w:cs="Times New Roman"/>
          <w:sz w:val="24"/>
          <w:szCs w:val="24"/>
        </w:rPr>
        <w:t>hang</w:t>
      </w:r>
      <w:r>
        <w:rPr>
          <w:rFonts w:ascii="Times New Roman" w:hAnsi="Times New Roman" w:cs="Times New Roman"/>
          <w:sz w:val="24"/>
          <w:szCs w:val="24"/>
        </w:rPr>
        <w:t xml:space="preserve">. </w:t>
      </w:r>
    </w:p>
    <w:p w:rsidR="008278D3" w:rsidRDefault="00890F6C" w:rsidP="00ED514F">
      <w:pPr>
        <w:spacing w:line="240" w:lineRule="auto"/>
        <w:rPr>
          <w:rFonts w:ascii="Times New Roman" w:hAnsi="Times New Roman" w:cs="Times New Roman"/>
          <w:sz w:val="24"/>
          <w:szCs w:val="24"/>
        </w:rPr>
      </w:pPr>
      <w:r>
        <w:rPr>
          <w:rFonts w:ascii="Times New Roman" w:hAnsi="Times New Roman" w:cs="Times New Roman"/>
          <w:sz w:val="24"/>
          <w:szCs w:val="24"/>
        </w:rPr>
        <w:t>T</w:t>
      </w:r>
      <w:r w:rsidR="004D5EF4">
        <w:rPr>
          <w:rFonts w:ascii="Times New Roman" w:hAnsi="Times New Roman" w:cs="Times New Roman"/>
          <w:sz w:val="24"/>
          <w:szCs w:val="24"/>
        </w:rPr>
        <w:t xml:space="preserve">he </w:t>
      </w:r>
      <w:r w:rsidR="003D567F">
        <w:rPr>
          <w:rFonts w:ascii="Times New Roman" w:hAnsi="Times New Roman" w:cs="Times New Roman"/>
          <w:sz w:val="24"/>
          <w:szCs w:val="24"/>
        </w:rPr>
        <w:t>PD&amp;B C</w:t>
      </w:r>
      <w:r w:rsidR="00633582">
        <w:rPr>
          <w:rFonts w:ascii="Times New Roman" w:hAnsi="Times New Roman" w:cs="Times New Roman"/>
          <w:sz w:val="24"/>
          <w:szCs w:val="24"/>
        </w:rPr>
        <w:t>ommitt</w:t>
      </w:r>
      <w:r w:rsidR="00BB3027">
        <w:rPr>
          <w:rFonts w:ascii="Times New Roman" w:hAnsi="Times New Roman" w:cs="Times New Roman"/>
          <w:sz w:val="24"/>
          <w:szCs w:val="24"/>
        </w:rPr>
        <w:t xml:space="preserve">ee </w:t>
      </w:r>
      <w:r w:rsidR="008278D3">
        <w:rPr>
          <w:rFonts w:ascii="Times New Roman" w:hAnsi="Times New Roman" w:cs="Times New Roman"/>
          <w:sz w:val="24"/>
          <w:szCs w:val="24"/>
        </w:rPr>
        <w:t xml:space="preserve">met on </w:t>
      </w:r>
      <w:r w:rsidR="00C055B1">
        <w:rPr>
          <w:rFonts w:ascii="Times New Roman" w:hAnsi="Times New Roman" w:cs="Times New Roman"/>
          <w:sz w:val="24"/>
          <w:szCs w:val="24"/>
        </w:rPr>
        <w:t>September 12, 2019</w:t>
      </w:r>
      <w:r w:rsidR="00D16B0D">
        <w:rPr>
          <w:rFonts w:ascii="Times New Roman" w:hAnsi="Times New Roman" w:cs="Times New Roman"/>
          <w:sz w:val="24"/>
          <w:szCs w:val="24"/>
        </w:rPr>
        <w:t xml:space="preserve"> w</w:t>
      </w:r>
      <w:r w:rsidR="00220390">
        <w:rPr>
          <w:rFonts w:ascii="Times New Roman" w:hAnsi="Times New Roman" w:cs="Times New Roman"/>
          <w:sz w:val="24"/>
          <w:szCs w:val="24"/>
        </w:rPr>
        <w:t xml:space="preserve">ith a quorum </w:t>
      </w:r>
      <w:r>
        <w:rPr>
          <w:rFonts w:ascii="Times New Roman" w:hAnsi="Times New Roman" w:cs="Times New Roman"/>
          <w:sz w:val="24"/>
          <w:szCs w:val="24"/>
        </w:rPr>
        <w:t xml:space="preserve">of voting members </w:t>
      </w:r>
      <w:r w:rsidR="00D047BA">
        <w:rPr>
          <w:rFonts w:ascii="Times New Roman" w:hAnsi="Times New Roman" w:cs="Times New Roman"/>
          <w:sz w:val="24"/>
          <w:szCs w:val="24"/>
        </w:rPr>
        <w:t>present,</w:t>
      </w:r>
      <w:r w:rsidR="009772F8">
        <w:rPr>
          <w:rFonts w:ascii="Times New Roman" w:hAnsi="Times New Roman" w:cs="Times New Roman"/>
          <w:sz w:val="24"/>
          <w:szCs w:val="24"/>
        </w:rPr>
        <w:t xml:space="preserve"> </w:t>
      </w:r>
      <w:r w:rsidR="00D047BA">
        <w:rPr>
          <w:rFonts w:ascii="Times New Roman" w:hAnsi="Times New Roman" w:cs="Times New Roman"/>
          <w:sz w:val="24"/>
          <w:szCs w:val="24"/>
        </w:rPr>
        <w:t>t</w:t>
      </w:r>
      <w:r w:rsidR="008278D3">
        <w:rPr>
          <w:rFonts w:ascii="Times New Roman" w:hAnsi="Times New Roman" w:cs="Times New Roman"/>
          <w:sz w:val="24"/>
          <w:szCs w:val="24"/>
        </w:rPr>
        <w:t xml:space="preserve">he committee </w:t>
      </w:r>
      <w:r w:rsidR="009772F8">
        <w:rPr>
          <w:rFonts w:ascii="Times New Roman" w:hAnsi="Times New Roman" w:cs="Times New Roman"/>
          <w:sz w:val="24"/>
          <w:szCs w:val="24"/>
        </w:rPr>
        <w:t xml:space="preserve">reviewed and </w:t>
      </w:r>
      <w:r w:rsidR="00D16B0D">
        <w:rPr>
          <w:rFonts w:ascii="Times New Roman" w:hAnsi="Times New Roman" w:cs="Times New Roman"/>
          <w:sz w:val="24"/>
          <w:szCs w:val="24"/>
        </w:rPr>
        <w:t>made recommendations for</w:t>
      </w:r>
      <w:r w:rsidR="00D047BA">
        <w:rPr>
          <w:rFonts w:ascii="Times New Roman" w:hAnsi="Times New Roman" w:cs="Times New Roman"/>
          <w:sz w:val="24"/>
          <w:szCs w:val="24"/>
        </w:rPr>
        <w:t xml:space="preserve"> the following proposal</w:t>
      </w:r>
      <w:r w:rsidR="001A411A">
        <w:rPr>
          <w:rFonts w:ascii="Times New Roman" w:hAnsi="Times New Roman" w:cs="Times New Roman"/>
          <w:sz w:val="24"/>
          <w:szCs w:val="24"/>
        </w:rPr>
        <w:t>s</w:t>
      </w:r>
      <w:r w:rsidR="009772F8">
        <w:rPr>
          <w:rFonts w:ascii="Times New Roman" w:hAnsi="Times New Roman" w:cs="Times New Roman"/>
          <w:sz w:val="24"/>
          <w:szCs w:val="24"/>
        </w:rPr>
        <w:t>:</w:t>
      </w:r>
    </w:p>
    <w:p w:rsidR="000E0FCC" w:rsidRPr="008560B5" w:rsidRDefault="00C055B1" w:rsidP="00ED514F">
      <w:pPr>
        <w:spacing w:line="240" w:lineRule="auto"/>
        <w:rPr>
          <w:rFonts w:ascii="Times New Roman" w:hAnsi="Times New Roman" w:cs="Times New Roman"/>
          <w:b/>
          <w:sz w:val="24"/>
          <w:szCs w:val="24"/>
        </w:rPr>
      </w:pPr>
      <w:r w:rsidRPr="008560B5">
        <w:rPr>
          <w:rFonts w:ascii="Times New Roman" w:hAnsi="Times New Roman" w:cs="Times New Roman"/>
          <w:b/>
          <w:sz w:val="24"/>
          <w:szCs w:val="24"/>
        </w:rPr>
        <w:t>Follow up from April 2019</w:t>
      </w:r>
    </w:p>
    <w:p w:rsidR="00C055B1" w:rsidRDefault="00C055B1" w:rsidP="00ED514F">
      <w:pPr>
        <w:spacing w:line="240" w:lineRule="auto"/>
        <w:rPr>
          <w:rFonts w:ascii="Times New Roman" w:hAnsi="Times New Roman" w:cs="Times New Roman"/>
          <w:sz w:val="24"/>
          <w:szCs w:val="24"/>
        </w:rPr>
      </w:pPr>
      <w:r>
        <w:rPr>
          <w:rFonts w:ascii="Times New Roman" w:hAnsi="Times New Roman" w:cs="Times New Roman"/>
          <w:sz w:val="24"/>
          <w:szCs w:val="24"/>
        </w:rPr>
        <w:t>1. GIS Minor Proposal-18 CH. Approved</w:t>
      </w:r>
    </w:p>
    <w:p w:rsidR="00C055B1" w:rsidRDefault="00C055B1" w:rsidP="00ED514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committee felt this was a useful minor for the NJCU Students. One recommendation, page 6 Table 6, to adjust the faculty salaries over the </w:t>
      </w:r>
      <w:r w:rsidR="0043153B">
        <w:rPr>
          <w:rFonts w:ascii="Times New Roman" w:hAnsi="Times New Roman" w:cs="Times New Roman"/>
          <w:sz w:val="24"/>
          <w:szCs w:val="24"/>
        </w:rPr>
        <w:t xml:space="preserve">proposed </w:t>
      </w:r>
      <w:r>
        <w:rPr>
          <w:rFonts w:ascii="Times New Roman" w:hAnsi="Times New Roman" w:cs="Times New Roman"/>
          <w:sz w:val="24"/>
          <w:szCs w:val="24"/>
        </w:rPr>
        <w:t xml:space="preserve">five years </w:t>
      </w:r>
      <w:r w:rsidR="0043153B">
        <w:rPr>
          <w:rFonts w:ascii="Times New Roman" w:hAnsi="Times New Roman" w:cs="Times New Roman"/>
          <w:sz w:val="24"/>
          <w:szCs w:val="24"/>
        </w:rPr>
        <w:t xml:space="preserve">to reflect </w:t>
      </w:r>
      <w:r>
        <w:rPr>
          <w:rFonts w:ascii="Times New Roman" w:hAnsi="Times New Roman" w:cs="Times New Roman"/>
          <w:sz w:val="24"/>
          <w:szCs w:val="24"/>
        </w:rPr>
        <w:t xml:space="preserve">a modest </w:t>
      </w:r>
      <w:r w:rsidR="0043153B">
        <w:rPr>
          <w:rFonts w:ascii="Times New Roman" w:hAnsi="Times New Roman" w:cs="Times New Roman"/>
          <w:sz w:val="24"/>
          <w:szCs w:val="24"/>
        </w:rPr>
        <w:t xml:space="preserve">salary </w:t>
      </w:r>
      <w:r>
        <w:rPr>
          <w:rFonts w:ascii="Times New Roman" w:hAnsi="Times New Roman" w:cs="Times New Roman"/>
          <w:sz w:val="24"/>
          <w:szCs w:val="24"/>
        </w:rPr>
        <w:t xml:space="preserve">increase of </w:t>
      </w:r>
      <w:r w:rsidR="006525C2">
        <w:rPr>
          <w:rFonts w:ascii="Times New Roman" w:hAnsi="Times New Roman" w:cs="Times New Roman"/>
          <w:sz w:val="24"/>
          <w:szCs w:val="24"/>
        </w:rPr>
        <w:t>1-</w:t>
      </w:r>
      <w:r>
        <w:rPr>
          <w:rFonts w:ascii="Times New Roman" w:hAnsi="Times New Roman" w:cs="Times New Roman"/>
          <w:sz w:val="24"/>
          <w:szCs w:val="24"/>
        </w:rPr>
        <w:t xml:space="preserve">2% each year. </w:t>
      </w:r>
    </w:p>
    <w:p w:rsidR="00C055B1" w:rsidRDefault="00C055B1" w:rsidP="00ED514F">
      <w:pPr>
        <w:spacing w:line="240" w:lineRule="auto"/>
        <w:rPr>
          <w:rFonts w:ascii="Times New Roman" w:hAnsi="Times New Roman" w:cs="Times New Roman"/>
          <w:sz w:val="24"/>
          <w:szCs w:val="24"/>
        </w:rPr>
      </w:pPr>
      <w:r>
        <w:rPr>
          <w:rFonts w:ascii="Times New Roman" w:hAnsi="Times New Roman" w:cs="Times New Roman"/>
          <w:sz w:val="24"/>
          <w:szCs w:val="24"/>
        </w:rPr>
        <w:t xml:space="preserve">2. GIS Major Proposal </w:t>
      </w:r>
      <w:r w:rsidR="0043153B">
        <w:rPr>
          <w:rFonts w:ascii="Times New Roman" w:hAnsi="Times New Roman" w:cs="Times New Roman"/>
          <w:sz w:val="24"/>
          <w:szCs w:val="24"/>
        </w:rPr>
        <w:t xml:space="preserve">   B.S </w:t>
      </w:r>
      <w:r>
        <w:rPr>
          <w:rFonts w:ascii="Times New Roman" w:hAnsi="Times New Roman" w:cs="Times New Roman"/>
          <w:sz w:val="24"/>
          <w:szCs w:val="24"/>
        </w:rPr>
        <w:t xml:space="preserve">of Science in Geographic Information Science (GIS) </w:t>
      </w:r>
      <w:r w:rsidR="0043153B">
        <w:rPr>
          <w:rFonts w:ascii="Times New Roman" w:hAnsi="Times New Roman" w:cs="Times New Roman"/>
          <w:sz w:val="24"/>
          <w:szCs w:val="24"/>
        </w:rPr>
        <w:t>Not Approved</w:t>
      </w:r>
    </w:p>
    <w:p w:rsidR="00C055B1" w:rsidRDefault="006525C2" w:rsidP="00ED514F">
      <w:pPr>
        <w:spacing w:line="240" w:lineRule="auto"/>
        <w:rPr>
          <w:rFonts w:ascii="Times New Roman" w:hAnsi="Times New Roman" w:cs="Times New Roman"/>
          <w:sz w:val="24"/>
          <w:szCs w:val="24"/>
        </w:rPr>
      </w:pPr>
      <w:r>
        <w:rPr>
          <w:rFonts w:ascii="Times New Roman" w:hAnsi="Times New Roman" w:cs="Times New Roman"/>
          <w:sz w:val="24"/>
          <w:szCs w:val="24"/>
        </w:rPr>
        <w:t>The</w:t>
      </w:r>
      <w:r w:rsidR="0043153B">
        <w:rPr>
          <w:rFonts w:ascii="Times New Roman" w:hAnsi="Times New Roman" w:cs="Times New Roman"/>
          <w:sz w:val="24"/>
          <w:szCs w:val="24"/>
        </w:rPr>
        <w:t xml:space="preserve"> Committee felt this Major may not be effective use of resources in the Department of Earth and Environmental Science. A suggestion was made to implement this as a minor and evaluate the student numbers before moving to a Major Program proposal.  </w:t>
      </w:r>
    </w:p>
    <w:p w:rsidR="008560B5" w:rsidRDefault="00D5335A" w:rsidP="00ED514F">
      <w:pPr>
        <w:spacing w:line="240" w:lineRule="auto"/>
        <w:rPr>
          <w:rFonts w:ascii="Times New Roman" w:hAnsi="Times New Roman" w:cs="Times New Roman"/>
          <w:sz w:val="24"/>
          <w:szCs w:val="24"/>
        </w:rPr>
      </w:pPr>
      <w:r>
        <w:rPr>
          <w:rFonts w:ascii="Times New Roman" w:hAnsi="Times New Roman" w:cs="Times New Roman"/>
          <w:sz w:val="24"/>
          <w:szCs w:val="24"/>
        </w:rPr>
        <w:t>3. BS in Cybersecurity Pending</w:t>
      </w:r>
      <w:r w:rsidR="008560B5">
        <w:rPr>
          <w:rFonts w:ascii="Times New Roman" w:hAnsi="Times New Roman" w:cs="Times New Roman"/>
          <w:sz w:val="24"/>
          <w:szCs w:val="24"/>
        </w:rPr>
        <w:t xml:space="preserve"> </w:t>
      </w:r>
    </w:p>
    <w:p w:rsidR="008560B5" w:rsidRDefault="008560B5" w:rsidP="00ED514F">
      <w:pPr>
        <w:spacing w:line="240" w:lineRule="auto"/>
        <w:rPr>
          <w:rFonts w:ascii="Times New Roman" w:hAnsi="Times New Roman" w:cs="Times New Roman"/>
          <w:sz w:val="24"/>
          <w:szCs w:val="24"/>
        </w:rPr>
      </w:pPr>
      <w:r>
        <w:rPr>
          <w:rFonts w:ascii="Times New Roman" w:hAnsi="Times New Roman" w:cs="Times New Roman"/>
          <w:sz w:val="24"/>
          <w:szCs w:val="24"/>
        </w:rPr>
        <w:t xml:space="preserve">Dr. Kutub Thakur will be invited to the next meeting on October 10, 2019 for further discussion of estimated student enrollment, and </w:t>
      </w:r>
      <w:r w:rsidR="006525C2">
        <w:rPr>
          <w:rFonts w:ascii="Times New Roman" w:hAnsi="Times New Roman" w:cs="Times New Roman"/>
          <w:sz w:val="24"/>
          <w:szCs w:val="24"/>
        </w:rPr>
        <w:t>requested Capital expenditures for Cybersecurity.</w:t>
      </w:r>
    </w:p>
    <w:p w:rsidR="008560B5" w:rsidRPr="008560B5" w:rsidRDefault="008560B5" w:rsidP="00ED514F">
      <w:pPr>
        <w:spacing w:line="240" w:lineRule="auto"/>
        <w:rPr>
          <w:rFonts w:ascii="Times New Roman" w:hAnsi="Times New Roman" w:cs="Times New Roman"/>
          <w:b/>
          <w:sz w:val="24"/>
          <w:szCs w:val="24"/>
        </w:rPr>
      </w:pPr>
      <w:r w:rsidRPr="008560B5">
        <w:rPr>
          <w:rFonts w:ascii="Times New Roman" w:hAnsi="Times New Roman" w:cs="Times New Roman"/>
          <w:b/>
          <w:sz w:val="24"/>
          <w:szCs w:val="24"/>
        </w:rPr>
        <w:t xml:space="preserve">New Proposals: </w:t>
      </w:r>
    </w:p>
    <w:p w:rsidR="008560B5" w:rsidRDefault="008560B5" w:rsidP="00ED514F">
      <w:pPr>
        <w:spacing w:line="240" w:lineRule="auto"/>
        <w:rPr>
          <w:rFonts w:ascii="Times New Roman" w:hAnsi="Times New Roman" w:cs="Times New Roman"/>
          <w:sz w:val="24"/>
          <w:szCs w:val="24"/>
        </w:rPr>
      </w:pPr>
      <w:r>
        <w:rPr>
          <w:rFonts w:ascii="Times New Roman" w:hAnsi="Times New Roman" w:cs="Times New Roman"/>
          <w:sz w:val="24"/>
          <w:szCs w:val="24"/>
        </w:rPr>
        <w:t>1. Master of Science with a Major in Nursing &amp; Specialization in School Nursing</w:t>
      </w:r>
      <w:r w:rsidR="00D5335A">
        <w:rPr>
          <w:rFonts w:ascii="Times New Roman" w:hAnsi="Times New Roman" w:cs="Times New Roman"/>
          <w:sz w:val="24"/>
          <w:szCs w:val="24"/>
        </w:rPr>
        <w:t xml:space="preserve"> Not Approved </w:t>
      </w:r>
    </w:p>
    <w:p w:rsidR="008560B5" w:rsidRDefault="008560B5" w:rsidP="00ED514F">
      <w:pPr>
        <w:spacing w:line="240" w:lineRule="auto"/>
        <w:rPr>
          <w:rFonts w:ascii="Times New Roman" w:hAnsi="Times New Roman" w:cs="Times New Roman"/>
          <w:sz w:val="24"/>
          <w:szCs w:val="24"/>
        </w:rPr>
      </w:pPr>
      <w:r>
        <w:rPr>
          <w:rFonts w:ascii="Times New Roman" w:hAnsi="Times New Roman" w:cs="Times New Roman"/>
          <w:sz w:val="24"/>
          <w:szCs w:val="24"/>
        </w:rPr>
        <w:t>The committee is requesting additional information to further support this program</w:t>
      </w:r>
      <w:r w:rsidR="00D5335A">
        <w:rPr>
          <w:rFonts w:ascii="Times New Roman" w:hAnsi="Times New Roman" w:cs="Times New Roman"/>
          <w:sz w:val="24"/>
          <w:szCs w:val="24"/>
        </w:rPr>
        <w:t xml:space="preserve">. It would be helpful to </w:t>
      </w:r>
      <w:r>
        <w:rPr>
          <w:rFonts w:ascii="Times New Roman" w:hAnsi="Times New Roman" w:cs="Times New Roman"/>
          <w:sz w:val="24"/>
          <w:szCs w:val="24"/>
        </w:rPr>
        <w:t>list all comparable school nursing programs in the state</w:t>
      </w:r>
      <w:r w:rsidR="00D5335A">
        <w:rPr>
          <w:rFonts w:ascii="Times New Roman" w:hAnsi="Times New Roman" w:cs="Times New Roman"/>
          <w:sz w:val="24"/>
          <w:szCs w:val="24"/>
        </w:rPr>
        <w:t>. A question</w:t>
      </w:r>
      <w:r>
        <w:rPr>
          <w:rFonts w:ascii="Times New Roman" w:hAnsi="Times New Roman" w:cs="Times New Roman"/>
          <w:sz w:val="24"/>
          <w:szCs w:val="24"/>
        </w:rPr>
        <w:t>, will all 16 credits be</w:t>
      </w:r>
      <w:r w:rsidR="00D5335A">
        <w:rPr>
          <w:rFonts w:ascii="Times New Roman" w:hAnsi="Times New Roman" w:cs="Times New Roman"/>
          <w:sz w:val="24"/>
          <w:szCs w:val="24"/>
        </w:rPr>
        <w:t xml:space="preserve"> an on-line format? Please present proposed enrollment numbers, and the projection for additional faculty.</w:t>
      </w:r>
    </w:p>
    <w:p w:rsidR="00D5335A" w:rsidRDefault="00D5335A" w:rsidP="00ED514F">
      <w:pPr>
        <w:spacing w:line="240" w:lineRule="auto"/>
        <w:rPr>
          <w:rFonts w:ascii="Times New Roman" w:hAnsi="Times New Roman" w:cs="Times New Roman"/>
          <w:sz w:val="24"/>
          <w:szCs w:val="24"/>
        </w:rPr>
      </w:pPr>
      <w:r>
        <w:rPr>
          <w:rFonts w:ascii="Times New Roman" w:hAnsi="Times New Roman" w:cs="Times New Roman"/>
          <w:sz w:val="24"/>
          <w:szCs w:val="24"/>
        </w:rPr>
        <w:t xml:space="preserve">2. Second Degree Non Accelerated Nursing Program    Not Approved </w:t>
      </w:r>
    </w:p>
    <w:p w:rsidR="00D5335A" w:rsidRDefault="00D5335A" w:rsidP="00ED514F">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is an extensive and thorough proposal for Nursing. The committee is requesting a table to compare other New Jersey colleges that also have this format for a second degree, this may give further explanation for proposed student numbers. </w:t>
      </w:r>
    </w:p>
    <w:p w:rsidR="000F0406" w:rsidRDefault="000F0406" w:rsidP="00C0630F">
      <w:pPr>
        <w:spacing w:line="240" w:lineRule="auto"/>
        <w:rPr>
          <w:rFonts w:ascii="Times New Roman" w:hAnsi="Times New Roman" w:cs="Times New Roman"/>
          <w:sz w:val="24"/>
          <w:szCs w:val="24"/>
        </w:rPr>
      </w:pPr>
    </w:p>
    <w:p w:rsidR="000F0406" w:rsidRDefault="00C0630F" w:rsidP="00ED514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bookmarkStart w:id="0" w:name="_GoBack"/>
      <w:bookmarkEnd w:id="0"/>
      <w:r w:rsidR="000F0406">
        <w:rPr>
          <w:rFonts w:ascii="Times New Roman" w:hAnsi="Times New Roman" w:cs="Times New Roman"/>
          <w:sz w:val="24"/>
          <w:szCs w:val="24"/>
        </w:rPr>
        <w:t xml:space="preserve">Marketing Analytics Minor 18 CH, Undergraduate Not Approved </w:t>
      </w:r>
    </w:p>
    <w:p w:rsidR="000F0406" w:rsidRDefault="000F0406" w:rsidP="00ED514F">
      <w:pPr>
        <w:spacing w:line="240" w:lineRule="auto"/>
        <w:rPr>
          <w:rFonts w:ascii="Times New Roman" w:hAnsi="Times New Roman" w:cs="Times New Roman"/>
          <w:sz w:val="24"/>
          <w:szCs w:val="24"/>
        </w:rPr>
      </w:pPr>
      <w:r>
        <w:rPr>
          <w:rFonts w:ascii="Times New Roman" w:hAnsi="Times New Roman" w:cs="Times New Roman"/>
          <w:sz w:val="24"/>
          <w:szCs w:val="24"/>
        </w:rPr>
        <w:t>Please provide additional information to support the Marketing Analytic Program: Projected enrollments over a 5 year period. The committee requests a comparative table of other New Jersey Schools that have this minor. The need for additional faculty and adjuncts is not addressed, please provide. Will there be additional resources necessary for this Minor?</w:t>
      </w:r>
    </w:p>
    <w:p w:rsidR="005C0350" w:rsidRDefault="000F0406" w:rsidP="00ED514F">
      <w:pPr>
        <w:spacing w:line="240" w:lineRule="auto"/>
        <w:rPr>
          <w:rFonts w:ascii="Times New Roman" w:hAnsi="Times New Roman" w:cs="Times New Roman"/>
          <w:sz w:val="24"/>
          <w:szCs w:val="24"/>
        </w:rPr>
      </w:pPr>
      <w:r>
        <w:rPr>
          <w:rFonts w:ascii="Times New Roman" w:hAnsi="Times New Roman" w:cs="Times New Roman"/>
          <w:sz w:val="24"/>
          <w:szCs w:val="24"/>
        </w:rPr>
        <w:t>In Appendix A</w:t>
      </w:r>
      <w:r w:rsidR="003476F1">
        <w:rPr>
          <w:rFonts w:ascii="Times New Roman" w:hAnsi="Times New Roman" w:cs="Times New Roman"/>
          <w:sz w:val="24"/>
          <w:szCs w:val="24"/>
        </w:rPr>
        <w:t>:</w:t>
      </w:r>
      <w:r>
        <w:rPr>
          <w:rFonts w:ascii="Times New Roman" w:hAnsi="Times New Roman" w:cs="Times New Roman"/>
          <w:sz w:val="24"/>
          <w:szCs w:val="24"/>
        </w:rPr>
        <w:t xml:space="preserve"> some of the pre-</w:t>
      </w:r>
      <w:r w:rsidR="003476F1">
        <w:rPr>
          <w:rFonts w:ascii="Times New Roman" w:hAnsi="Times New Roman" w:cs="Times New Roman"/>
          <w:sz w:val="24"/>
          <w:szCs w:val="24"/>
        </w:rPr>
        <w:t>requisites</w:t>
      </w:r>
      <w:r w:rsidR="005C0350">
        <w:rPr>
          <w:rFonts w:ascii="Times New Roman" w:hAnsi="Times New Roman" w:cs="Times New Roman"/>
          <w:sz w:val="24"/>
          <w:szCs w:val="24"/>
        </w:rPr>
        <w:t xml:space="preserve"> </w:t>
      </w:r>
      <w:r>
        <w:rPr>
          <w:rFonts w:ascii="Times New Roman" w:hAnsi="Times New Roman" w:cs="Times New Roman"/>
          <w:sz w:val="24"/>
          <w:szCs w:val="24"/>
        </w:rPr>
        <w:t xml:space="preserve">for courses </w:t>
      </w:r>
      <w:r w:rsidR="003476F1">
        <w:rPr>
          <w:rFonts w:ascii="Times New Roman" w:hAnsi="Times New Roman" w:cs="Times New Roman"/>
          <w:sz w:val="24"/>
          <w:szCs w:val="24"/>
        </w:rPr>
        <w:t>are not consistent</w:t>
      </w:r>
      <w:r w:rsidR="005C0350">
        <w:rPr>
          <w:rFonts w:ascii="Times New Roman" w:hAnsi="Times New Roman" w:cs="Times New Roman"/>
          <w:sz w:val="24"/>
          <w:szCs w:val="24"/>
        </w:rPr>
        <w:t xml:space="preserve">, for clarification please refer to Appendix A. </w:t>
      </w:r>
      <w:r w:rsidR="00BE0784">
        <w:rPr>
          <w:rFonts w:ascii="Times New Roman" w:hAnsi="Times New Roman" w:cs="Times New Roman"/>
          <w:sz w:val="24"/>
          <w:szCs w:val="24"/>
        </w:rPr>
        <w:t xml:space="preserve"> </w:t>
      </w:r>
    </w:p>
    <w:p w:rsidR="003476F1" w:rsidRDefault="003476F1" w:rsidP="00ED514F">
      <w:pPr>
        <w:spacing w:line="240" w:lineRule="auto"/>
        <w:rPr>
          <w:rFonts w:ascii="Times New Roman" w:hAnsi="Times New Roman" w:cs="Times New Roman"/>
          <w:sz w:val="24"/>
          <w:szCs w:val="24"/>
        </w:rPr>
      </w:pPr>
      <w:r>
        <w:rPr>
          <w:rFonts w:ascii="Times New Roman" w:hAnsi="Times New Roman" w:cs="Times New Roman"/>
          <w:sz w:val="24"/>
          <w:szCs w:val="24"/>
        </w:rPr>
        <w:t xml:space="preserve">5. MBA with a Major in Marketing Analytics 36 CH. Approved </w:t>
      </w:r>
    </w:p>
    <w:p w:rsidR="003476F1" w:rsidRDefault="003476F1" w:rsidP="00ED514F">
      <w:pPr>
        <w:spacing w:line="240" w:lineRule="auto"/>
        <w:rPr>
          <w:rFonts w:ascii="Times New Roman" w:hAnsi="Times New Roman" w:cs="Times New Roman"/>
          <w:sz w:val="24"/>
          <w:szCs w:val="24"/>
        </w:rPr>
      </w:pPr>
      <w:r>
        <w:rPr>
          <w:rFonts w:ascii="Times New Roman" w:hAnsi="Times New Roman" w:cs="Times New Roman"/>
          <w:sz w:val="24"/>
          <w:szCs w:val="24"/>
        </w:rPr>
        <w:t xml:space="preserve">One request, please identify the need for additional faculty and or adjunct professors. </w:t>
      </w:r>
    </w:p>
    <w:p w:rsidR="003476F1" w:rsidRPr="006525C2" w:rsidRDefault="003476F1" w:rsidP="00ED514F">
      <w:pPr>
        <w:spacing w:line="240" w:lineRule="auto"/>
        <w:rPr>
          <w:rFonts w:ascii="Times New Roman" w:hAnsi="Times New Roman" w:cs="Times New Roman"/>
          <w:b/>
          <w:sz w:val="24"/>
          <w:szCs w:val="24"/>
        </w:rPr>
      </w:pPr>
      <w:r w:rsidRPr="006525C2">
        <w:rPr>
          <w:rFonts w:ascii="Times New Roman" w:hAnsi="Times New Roman" w:cs="Times New Roman"/>
          <w:b/>
          <w:sz w:val="24"/>
          <w:szCs w:val="24"/>
        </w:rPr>
        <w:t>Other Discussion:</w:t>
      </w:r>
    </w:p>
    <w:p w:rsidR="003476F1" w:rsidRDefault="003476F1" w:rsidP="00ED514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committee will investigate if a template exists for program proposals and if not, develop one for </w:t>
      </w:r>
      <w:r w:rsidR="006525C2">
        <w:rPr>
          <w:rFonts w:ascii="Times New Roman" w:hAnsi="Times New Roman" w:cs="Times New Roman"/>
          <w:sz w:val="24"/>
          <w:szCs w:val="24"/>
        </w:rPr>
        <w:t>all Departments submitting</w:t>
      </w:r>
      <w:r>
        <w:rPr>
          <w:rFonts w:ascii="Times New Roman" w:hAnsi="Times New Roman" w:cs="Times New Roman"/>
          <w:sz w:val="24"/>
          <w:szCs w:val="24"/>
        </w:rPr>
        <w:t xml:space="preserve"> proposals for </w:t>
      </w:r>
      <w:r w:rsidR="006525C2">
        <w:rPr>
          <w:rFonts w:ascii="Times New Roman" w:hAnsi="Times New Roman" w:cs="Times New Roman"/>
          <w:sz w:val="24"/>
          <w:szCs w:val="24"/>
        </w:rPr>
        <w:t>consistent and accurate</w:t>
      </w:r>
      <w:r>
        <w:rPr>
          <w:rFonts w:ascii="Times New Roman" w:hAnsi="Times New Roman" w:cs="Times New Roman"/>
          <w:sz w:val="24"/>
          <w:szCs w:val="24"/>
        </w:rPr>
        <w:t xml:space="preserve"> </w:t>
      </w:r>
      <w:r w:rsidR="005C0350" w:rsidRPr="005C0350">
        <w:rPr>
          <w:rFonts w:ascii="Times New Roman" w:hAnsi="Times New Roman" w:cs="Times New Roman"/>
          <w:sz w:val="24"/>
          <w:szCs w:val="24"/>
        </w:rPr>
        <w:t>thorough</w:t>
      </w:r>
      <w:r w:rsidR="006525C2">
        <w:rPr>
          <w:rFonts w:ascii="Times New Roman" w:hAnsi="Times New Roman" w:cs="Times New Roman"/>
          <w:sz w:val="24"/>
          <w:szCs w:val="24"/>
        </w:rPr>
        <w:t>.</w:t>
      </w:r>
      <w:r>
        <w:rPr>
          <w:rFonts w:ascii="Times New Roman" w:hAnsi="Times New Roman" w:cs="Times New Roman"/>
          <w:sz w:val="24"/>
          <w:szCs w:val="24"/>
        </w:rPr>
        <w:t xml:space="preserve"> This will assist any proposals with complete infor</w:t>
      </w:r>
      <w:r w:rsidR="006525C2">
        <w:rPr>
          <w:rFonts w:ascii="Times New Roman" w:hAnsi="Times New Roman" w:cs="Times New Roman"/>
          <w:sz w:val="24"/>
          <w:szCs w:val="24"/>
        </w:rPr>
        <w:t xml:space="preserve">mation and expedite thorough approvals. </w:t>
      </w:r>
    </w:p>
    <w:p w:rsidR="00147FA0" w:rsidRPr="00B456E1" w:rsidRDefault="003476F1" w:rsidP="005C0350">
      <w:pPr>
        <w:spacing w:line="240" w:lineRule="auto"/>
        <w:rPr>
          <w:rFonts w:ascii="Times New Roman" w:hAnsi="Times New Roman" w:cs="Times New Roman"/>
          <w:sz w:val="24"/>
          <w:szCs w:val="24"/>
        </w:rPr>
      </w:pPr>
      <w:r>
        <w:rPr>
          <w:rFonts w:ascii="Times New Roman" w:hAnsi="Times New Roman" w:cs="Times New Roman"/>
          <w:sz w:val="24"/>
          <w:szCs w:val="24"/>
        </w:rPr>
        <w:t xml:space="preserve">Ben Rohdin will be invited to our next meeting as proposed, </w:t>
      </w:r>
      <w:r w:rsidR="00147FA0">
        <w:rPr>
          <w:rFonts w:ascii="Times New Roman" w:hAnsi="Times New Roman" w:cs="Times New Roman"/>
          <w:sz w:val="24"/>
          <w:szCs w:val="24"/>
        </w:rPr>
        <w:t>at the May 2019 Senate Meeting</w:t>
      </w:r>
      <w:r w:rsidR="006525C2">
        <w:rPr>
          <w:rFonts w:ascii="Times New Roman" w:hAnsi="Times New Roman" w:cs="Times New Roman"/>
          <w:sz w:val="24"/>
          <w:szCs w:val="24"/>
        </w:rPr>
        <w:t xml:space="preserve"> at noted in the Motion below</w:t>
      </w:r>
      <w:r w:rsidR="00147FA0">
        <w:rPr>
          <w:rFonts w:ascii="Times New Roman" w:hAnsi="Times New Roman" w:cs="Times New Roman"/>
          <w:sz w:val="24"/>
          <w:szCs w:val="24"/>
        </w:rPr>
        <w:t xml:space="preserve">: </w:t>
      </w:r>
      <w:r w:rsidR="00147FA0" w:rsidRPr="00B456E1">
        <w:rPr>
          <w:rFonts w:ascii="Times New Roman" w:hAnsi="Times New Roman" w:cs="Times New Roman"/>
          <w:sz w:val="24"/>
          <w:szCs w:val="24"/>
        </w:rPr>
        <w:t>Recommendation/Motion:</w:t>
      </w:r>
      <w:r w:rsidR="00147FA0">
        <w:rPr>
          <w:rFonts w:ascii="Times New Roman" w:hAnsi="Times New Roman" w:cs="Times New Roman"/>
          <w:sz w:val="24"/>
          <w:szCs w:val="24"/>
        </w:rPr>
        <w:t xml:space="preserve"> April 24, 2019</w:t>
      </w:r>
    </w:p>
    <w:p w:rsidR="00147FA0" w:rsidRPr="00B456E1" w:rsidRDefault="00147FA0" w:rsidP="00147FA0">
      <w:pPr>
        <w:rPr>
          <w:rFonts w:ascii="Times New Roman" w:hAnsi="Times New Roman" w:cs="Times New Roman"/>
          <w:sz w:val="24"/>
          <w:szCs w:val="24"/>
        </w:rPr>
      </w:pPr>
      <w:r w:rsidRPr="00B456E1">
        <w:rPr>
          <w:rFonts w:ascii="Times New Roman" w:hAnsi="Times New Roman" w:cs="Times New Roman"/>
          <w:sz w:val="24"/>
          <w:szCs w:val="24"/>
        </w:rPr>
        <w:t xml:space="preserve">The Senate Planning, Development and Budget (PD&amp;B) Committee has among its primary charges the review of “Request for Academic Program Approval” with a focus on the financial viability and sustainability of the proposed new program enrollment projections.  The PD&amp;B Committee recommends that effective </w:t>
      </w:r>
      <w:proofErr w:type="gramStart"/>
      <w:r w:rsidRPr="00B456E1">
        <w:rPr>
          <w:rFonts w:ascii="Times New Roman" w:hAnsi="Times New Roman" w:cs="Times New Roman"/>
          <w:sz w:val="24"/>
          <w:szCs w:val="24"/>
        </w:rPr>
        <w:t>Fall</w:t>
      </w:r>
      <w:proofErr w:type="gramEnd"/>
      <w:r w:rsidRPr="00B456E1">
        <w:rPr>
          <w:rFonts w:ascii="Times New Roman" w:hAnsi="Times New Roman" w:cs="Times New Roman"/>
          <w:sz w:val="24"/>
          <w:szCs w:val="24"/>
        </w:rPr>
        <w:t xml:space="preserve"> 2019 a member of the Enrollment Management Executive leadership team</w:t>
      </w:r>
      <w:r>
        <w:rPr>
          <w:rFonts w:ascii="Times New Roman" w:hAnsi="Times New Roman" w:cs="Times New Roman"/>
          <w:sz w:val="24"/>
          <w:szCs w:val="24"/>
        </w:rPr>
        <w:t xml:space="preserve"> join the committee’s meetings </w:t>
      </w:r>
      <w:r w:rsidRPr="00B456E1">
        <w:rPr>
          <w:rFonts w:ascii="Times New Roman" w:hAnsi="Times New Roman" w:cs="Times New Roman"/>
          <w:sz w:val="24"/>
          <w:szCs w:val="24"/>
        </w:rPr>
        <w:t>to review and validate the proposal’s projected enrollment</w:t>
      </w:r>
      <w:r>
        <w:rPr>
          <w:rFonts w:ascii="Times New Roman" w:hAnsi="Times New Roman" w:cs="Times New Roman"/>
          <w:sz w:val="24"/>
          <w:szCs w:val="24"/>
        </w:rPr>
        <w:t xml:space="preserve"> for 2019-2020 academic year</w:t>
      </w:r>
      <w:r w:rsidRPr="00B456E1">
        <w:rPr>
          <w:rFonts w:ascii="Times New Roman" w:hAnsi="Times New Roman" w:cs="Times New Roman"/>
          <w:sz w:val="24"/>
          <w:szCs w:val="24"/>
        </w:rPr>
        <w:t xml:space="preserve">.  </w:t>
      </w:r>
    </w:p>
    <w:p w:rsidR="00147FA0" w:rsidRPr="00B456E1" w:rsidRDefault="00147FA0" w:rsidP="00147FA0">
      <w:pPr>
        <w:rPr>
          <w:rFonts w:ascii="Times New Roman" w:hAnsi="Times New Roman" w:cs="Times New Roman"/>
          <w:sz w:val="24"/>
          <w:szCs w:val="24"/>
        </w:rPr>
      </w:pPr>
      <w:r w:rsidRPr="00B456E1">
        <w:rPr>
          <w:rFonts w:ascii="Times New Roman" w:hAnsi="Times New Roman" w:cs="Times New Roman"/>
          <w:sz w:val="24"/>
          <w:szCs w:val="24"/>
        </w:rPr>
        <w:t>Rationale: The PD&amp;B Committee believes that there exists a need to provide new program proposers the enrollment management expertise to develop enrollment demand projections. Enrollment projections serve as the critical baseline data, for the development of projected revenue.  The PD&amp;B Committee’s charge is to evaluate the financial viability of programs and we believe that the input of this content expert is critical to our work in this area.</w:t>
      </w:r>
    </w:p>
    <w:p w:rsidR="004F67C5" w:rsidRPr="004F67C5" w:rsidRDefault="00147FA0" w:rsidP="004F67C5">
      <w:pPr>
        <w:spacing w:line="240" w:lineRule="auto"/>
        <w:rPr>
          <w:rFonts w:ascii="Times New Roman" w:hAnsi="Times New Roman" w:cs="Times New Roman"/>
          <w:iCs/>
          <w:sz w:val="24"/>
          <w:szCs w:val="24"/>
        </w:rPr>
      </w:pPr>
      <w:r>
        <w:rPr>
          <w:rFonts w:ascii="Times New Roman" w:hAnsi="Times New Roman" w:cs="Times New Roman"/>
          <w:iCs/>
          <w:sz w:val="24"/>
          <w:szCs w:val="24"/>
        </w:rPr>
        <w:t>R</w:t>
      </w:r>
      <w:r w:rsidR="00EF53F1">
        <w:rPr>
          <w:rFonts w:ascii="Times New Roman" w:hAnsi="Times New Roman" w:cs="Times New Roman"/>
          <w:iCs/>
          <w:sz w:val="24"/>
          <w:szCs w:val="24"/>
        </w:rPr>
        <w:t>espectfully S</w:t>
      </w:r>
      <w:r w:rsidR="004F67C5" w:rsidRPr="004F67C5">
        <w:rPr>
          <w:rFonts w:ascii="Times New Roman" w:hAnsi="Times New Roman" w:cs="Times New Roman"/>
          <w:iCs/>
          <w:sz w:val="24"/>
          <w:szCs w:val="24"/>
        </w:rPr>
        <w:t>ubmitted,</w:t>
      </w:r>
      <w:r w:rsidR="0018347B">
        <w:rPr>
          <w:rFonts w:ascii="Times New Roman" w:hAnsi="Times New Roman" w:cs="Times New Roman"/>
          <w:iCs/>
          <w:sz w:val="24"/>
          <w:szCs w:val="24"/>
        </w:rPr>
        <w:t xml:space="preserve"> </w:t>
      </w:r>
      <w:r w:rsidR="004F67C5" w:rsidRPr="004F67C5">
        <w:rPr>
          <w:rFonts w:ascii="Times New Roman" w:hAnsi="Times New Roman" w:cs="Times New Roman"/>
          <w:iCs/>
          <w:sz w:val="24"/>
          <w:szCs w:val="24"/>
        </w:rPr>
        <w:t xml:space="preserve">              </w:t>
      </w:r>
    </w:p>
    <w:p w:rsidR="00AA07BD" w:rsidRPr="00AA07BD" w:rsidRDefault="004F67C5" w:rsidP="00AA07BD">
      <w:pPr>
        <w:spacing w:line="240" w:lineRule="auto"/>
        <w:rPr>
          <w:rFonts w:ascii="Times New Roman" w:hAnsi="Times New Roman" w:cs="Times New Roman"/>
          <w:iCs/>
          <w:sz w:val="24"/>
          <w:szCs w:val="24"/>
        </w:rPr>
      </w:pPr>
      <w:r w:rsidRPr="004F67C5">
        <w:rPr>
          <w:rFonts w:ascii="Times New Roman" w:hAnsi="Times New Roman" w:cs="Times New Roman"/>
          <w:iCs/>
          <w:sz w:val="24"/>
          <w:szCs w:val="24"/>
        </w:rPr>
        <w:t xml:space="preserve"> Joyce Wright (</w:t>
      </w:r>
      <w:r w:rsidR="00147FA0">
        <w:rPr>
          <w:rFonts w:ascii="Times New Roman" w:hAnsi="Times New Roman" w:cs="Times New Roman"/>
          <w:iCs/>
          <w:sz w:val="24"/>
          <w:szCs w:val="24"/>
        </w:rPr>
        <w:t>Chair</w:t>
      </w:r>
      <w:r w:rsidRPr="004F67C5">
        <w:rPr>
          <w:rFonts w:ascii="Times New Roman" w:hAnsi="Times New Roman" w:cs="Times New Roman"/>
          <w:iCs/>
          <w:sz w:val="24"/>
          <w:szCs w:val="24"/>
        </w:rPr>
        <w:t xml:space="preserve">), Max Herman, Ira Thor, Laura Wadenpfuhl, </w:t>
      </w:r>
      <w:r w:rsidR="00C5024B">
        <w:rPr>
          <w:rFonts w:ascii="Times New Roman" w:hAnsi="Times New Roman" w:cs="Times New Roman"/>
          <w:iCs/>
          <w:sz w:val="24"/>
          <w:szCs w:val="24"/>
        </w:rPr>
        <w:t>Denise Serpico, Mingshan Zhang</w:t>
      </w:r>
    </w:p>
    <w:sectPr w:rsidR="00AA07BD" w:rsidRPr="00AA07BD" w:rsidSect="000B0D7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47D" w:rsidRDefault="00E9147D" w:rsidP="00EF5965">
      <w:pPr>
        <w:spacing w:after="0" w:line="240" w:lineRule="auto"/>
      </w:pPr>
      <w:r>
        <w:separator/>
      </w:r>
    </w:p>
  </w:endnote>
  <w:endnote w:type="continuationSeparator" w:id="0">
    <w:p w:rsidR="00E9147D" w:rsidRDefault="00E9147D" w:rsidP="00EF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47D" w:rsidRDefault="00E9147D" w:rsidP="00EF5965">
      <w:pPr>
        <w:spacing w:after="0" w:line="240" w:lineRule="auto"/>
      </w:pPr>
      <w:r>
        <w:separator/>
      </w:r>
    </w:p>
  </w:footnote>
  <w:footnote w:type="continuationSeparator" w:id="0">
    <w:p w:rsidR="00E9147D" w:rsidRDefault="00E9147D" w:rsidP="00EF5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65" w:rsidRPr="000B0D7D" w:rsidRDefault="000B0D7D" w:rsidP="000B0D7D">
    <w:pPr>
      <w:pStyle w:val="Header"/>
      <w:rPr>
        <w:rFonts w:ascii="Times New Roman" w:hAnsi="Times New Roman" w:cs="Times New Roman"/>
        <w:sz w:val="20"/>
        <w:szCs w:val="20"/>
      </w:rPr>
    </w:pPr>
    <w:r>
      <w:rPr>
        <w:rFonts w:ascii="Times New Roman" w:hAnsi="Times New Roman" w:cs="Times New Roman"/>
        <w:sz w:val="20"/>
        <w:szCs w:val="20"/>
      </w:rPr>
      <w:t>Report to the University Senate</w:t>
    </w:r>
    <w:r>
      <w:rPr>
        <w:rFonts w:ascii="Times New Roman" w:hAnsi="Times New Roman" w:cs="Times New Roman"/>
        <w:sz w:val="20"/>
        <w:szCs w:val="20"/>
      </w:rPr>
      <w:tab/>
      <w:t>PD&amp;B Committee</w:t>
    </w:r>
    <w:r>
      <w:rPr>
        <w:rFonts w:ascii="Times New Roman" w:hAnsi="Times New Roman" w:cs="Times New Roman"/>
        <w:sz w:val="20"/>
        <w:szCs w:val="20"/>
      </w:rPr>
      <w:tab/>
    </w:r>
    <w:r w:rsidR="00EF53F1">
      <w:rPr>
        <w:rFonts w:ascii="Times New Roman" w:hAnsi="Times New Roman" w:cs="Times New Roman"/>
        <w:sz w:val="20"/>
        <w:szCs w:val="20"/>
      </w:rPr>
      <w:t>2018-2019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7D" w:rsidRDefault="000B0D7D" w:rsidP="000B0D7D">
    <w:pPr>
      <w:pStyle w:val="Header"/>
      <w:jc w:val="center"/>
    </w:pPr>
    <w:r>
      <w:rPr>
        <w:noProof/>
      </w:rPr>
      <w:drawing>
        <wp:inline distT="0" distB="0" distL="0" distR="0" wp14:anchorId="6AE66FB7" wp14:editId="2558AE27">
          <wp:extent cx="1917065" cy="59626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17065" cy="596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728CA"/>
    <w:multiLevelType w:val="hybridMultilevel"/>
    <w:tmpl w:val="125EF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07178D"/>
    <w:multiLevelType w:val="hybridMultilevel"/>
    <w:tmpl w:val="FC4EC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E014F"/>
    <w:multiLevelType w:val="hybridMultilevel"/>
    <w:tmpl w:val="2D46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14678"/>
    <w:multiLevelType w:val="hybridMultilevel"/>
    <w:tmpl w:val="8422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D20EE"/>
    <w:multiLevelType w:val="hybridMultilevel"/>
    <w:tmpl w:val="79902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810A7"/>
    <w:multiLevelType w:val="multilevel"/>
    <w:tmpl w:val="F4F2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55"/>
    <w:rsid w:val="00022CD6"/>
    <w:rsid w:val="00026BA4"/>
    <w:rsid w:val="000317EB"/>
    <w:rsid w:val="00087E2B"/>
    <w:rsid w:val="000B0D7D"/>
    <w:rsid w:val="000E0FCC"/>
    <w:rsid w:val="000F0406"/>
    <w:rsid w:val="00122B8E"/>
    <w:rsid w:val="00124341"/>
    <w:rsid w:val="001253A0"/>
    <w:rsid w:val="00125830"/>
    <w:rsid w:val="00147FA0"/>
    <w:rsid w:val="00172F6C"/>
    <w:rsid w:val="0018347B"/>
    <w:rsid w:val="0019031C"/>
    <w:rsid w:val="001A411A"/>
    <w:rsid w:val="001C6868"/>
    <w:rsid w:val="00220390"/>
    <w:rsid w:val="00236379"/>
    <w:rsid w:val="00253DDF"/>
    <w:rsid w:val="002A757E"/>
    <w:rsid w:val="002C1C57"/>
    <w:rsid w:val="002D1195"/>
    <w:rsid w:val="00312A9A"/>
    <w:rsid w:val="003476F1"/>
    <w:rsid w:val="003D0EA8"/>
    <w:rsid w:val="003D567F"/>
    <w:rsid w:val="00402F22"/>
    <w:rsid w:val="00421E9E"/>
    <w:rsid w:val="0043153B"/>
    <w:rsid w:val="00495335"/>
    <w:rsid w:val="004A316A"/>
    <w:rsid w:val="004B0554"/>
    <w:rsid w:val="004D34C3"/>
    <w:rsid w:val="004D5EF4"/>
    <w:rsid w:val="004F3E08"/>
    <w:rsid w:val="004F67C5"/>
    <w:rsid w:val="00500125"/>
    <w:rsid w:val="00504ED7"/>
    <w:rsid w:val="00505BA4"/>
    <w:rsid w:val="00510416"/>
    <w:rsid w:val="0055471F"/>
    <w:rsid w:val="005642FC"/>
    <w:rsid w:val="00582687"/>
    <w:rsid w:val="00591920"/>
    <w:rsid w:val="005C0350"/>
    <w:rsid w:val="005E6FCA"/>
    <w:rsid w:val="005F5CE8"/>
    <w:rsid w:val="00633582"/>
    <w:rsid w:val="006525C2"/>
    <w:rsid w:val="00653F43"/>
    <w:rsid w:val="00694177"/>
    <w:rsid w:val="006C6CC2"/>
    <w:rsid w:val="006D1FFD"/>
    <w:rsid w:val="006D5D6A"/>
    <w:rsid w:val="006E3DE0"/>
    <w:rsid w:val="00744B99"/>
    <w:rsid w:val="007946FF"/>
    <w:rsid w:val="007B7378"/>
    <w:rsid w:val="007D60F7"/>
    <w:rsid w:val="008278D3"/>
    <w:rsid w:val="008551B4"/>
    <w:rsid w:val="00855AEF"/>
    <w:rsid w:val="008560B5"/>
    <w:rsid w:val="00890F6C"/>
    <w:rsid w:val="008B44F7"/>
    <w:rsid w:val="008C5E58"/>
    <w:rsid w:val="008D066F"/>
    <w:rsid w:val="008E7455"/>
    <w:rsid w:val="00902FC7"/>
    <w:rsid w:val="00922DEC"/>
    <w:rsid w:val="0094272B"/>
    <w:rsid w:val="00972912"/>
    <w:rsid w:val="009772F8"/>
    <w:rsid w:val="009D6B16"/>
    <w:rsid w:val="009E5BE4"/>
    <w:rsid w:val="009F59B2"/>
    <w:rsid w:val="00A110EF"/>
    <w:rsid w:val="00A716A2"/>
    <w:rsid w:val="00AA07BD"/>
    <w:rsid w:val="00AD7172"/>
    <w:rsid w:val="00B35FA2"/>
    <w:rsid w:val="00B77F58"/>
    <w:rsid w:val="00B82C3D"/>
    <w:rsid w:val="00B85229"/>
    <w:rsid w:val="00B966F5"/>
    <w:rsid w:val="00BB3027"/>
    <w:rsid w:val="00BC5583"/>
    <w:rsid w:val="00BE0784"/>
    <w:rsid w:val="00BE28F3"/>
    <w:rsid w:val="00C055B1"/>
    <w:rsid w:val="00C0630F"/>
    <w:rsid w:val="00C14FA1"/>
    <w:rsid w:val="00C17431"/>
    <w:rsid w:val="00C433FD"/>
    <w:rsid w:val="00C4625C"/>
    <w:rsid w:val="00C5024B"/>
    <w:rsid w:val="00C514F2"/>
    <w:rsid w:val="00C56883"/>
    <w:rsid w:val="00C76D7D"/>
    <w:rsid w:val="00C77E0A"/>
    <w:rsid w:val="00CB015A"/>
    <w:rsid w:val="00CD4323"/>
    <w:rsid w:val="00CE1AAA"/>
    <w:rsid w:val="00D047BA"/>
    <w:rsid w:val="00D16B0D"/>
    <w:rsid w:val="00D17AC1"/>
    <w:rsid w:val="00D5335A"/>
    <w:rsid w:val="00D70735"/>
    <w:rsid w:val="00D80C1B"/>
    <w:rsid w:val="00D921D9"/>
    <w:rsid w:val="00DF2EAA"/>
    <w:rsid w:val="00E41F69"/>
    <w:rsid w:val="00E8430B"/>
    <w:rsid w:val="00E9147D"/>
    <w:rsid w:val="00EA2467"/>
    <w:rsid w:val="00EC210F"/>
    <w:rsid w:val="00ED514F"/>
    <w:rsid w:val="00ED72DE"/>
    <w:rsid w:val="00EE1F57"/>
    <w:rsid w:val="00EF53F1"/>
    <w:rsid w:val="00EF5965"/>
    <w:rsid w:val="00F449F3"/>
    <w:rsid w:val="00F762D2"/>
    <w:rsid w:val="00F9522C"/>
    <w:rsid w:val="00FA6401"/>
    <w:rsid w:val="00FB68B5"/>
    <w:rsid w:val="00FC0C03"/>
    <w:rsid w:val="00FD7D0C"/>
    <w:rsid w:val="00FE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8CC08E-22B3-4889-971D-B4089F74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455"/>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5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965"/>
  </w:style>
  <w:style w:type="paragraph" w:styleId="Footer">
    <w:name w:val="footer"/>
    <w:basedOn w:val="Normal"/>
    <w:link w:val="FooterChar"/>
    <w:uiPriority w:val="99"/>
    <w:unhideWhenUsed/>
    <w:rsid w:val="00EF5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965"/>
  </w:style>
  <w:style w:type="paragraph" w:styleId="BalloonText">
    <w:name w:val="Balloon Text"/>
    <w:basedOn w:val="Normal"/>
    <w:link w:val="BalloonTextChar"/>
    <w:uiPriority w:val="99"/>
    <w:semiHidden/>
    <w:unhideWhenUsed/>
    <w:rsid w:val="00EF5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6979">
      <w:bodyDiv w:val="1"/>
      <w:marLeft w:val="0"/>
      <w:marRight w:val="0"/>
      <w:marTop w:val="0"/>
      <w:marBottom w:val="0"/>
      <w:divBdr>
        <w:top w:val="none" w:sz="0" w:space="0" w:color="auto"/>
        <w:left w:val="none" w:sz="0" w:space="0" w:color="auto"/>
        <w:bottom w:val="none" w:sz="0" w:space="0" w:color="auto"/>
        <w:right w:val="none" w:sz="0" w:space="0" w:color="auto"/>
      </w:divBdr>
    </w:div>
    <w:div w:id="54158891">
      <w:bodyDiv w:val="1"/>
      <w:marLeft w:val="0"/>
      <w:marRight w:val="0"/>
      <w:marTop w:val="0"/>
      <w:marBottom w:val="0"/>
      <w:divBdr>
        <w:top w:val="none" w:sz="0" w:space="0" w:color="auto"/>
        <w:left w:val="none" w:sz="0" w:space="0" w:color="auto"/>
        <w:bottom w:val="none" w:sz="0" w:space="0" w:color="auto"/>
        <w:right w:val="none" w:sz="0" w:space="0" w:color="auto"/>
      </w:divBdr>
    </w:div>
    <w:div w:id="366033488">
      <w:bodyDiv w:val="1"/>
      <w:marLeft w:val="0"/>
      <w:marRight w:val="0"/>
      <w:marTop w:val="0"/>
      <w:marBottom w:val="0"/>
      <w:divBdr>
        <w:top w:val="none" w:sz="0" w:space="0" w:color="auto"/>
        <w:left w:val="none" w:sz="0" w:space="0" w:color="auto"/>
        <w:bottom w:val="none" w:sz="0" w:space="0" w:color="auto"/>
        <w:right w:val="none" w:sz="0" w:space="0" w:color="auto"/>
      </w:divBdr>
      <w:divsChild>
        <w:div w:id="656154036">
          <w:marLeft w:val="0"/>
          <w:marRight w:val="0"/>
          <w:marTop w:val="0"/>
          <w:marBottom w:val="0"/>
          <w:divBdr>
            <w:top w:val="none" w:sz="0" w:space="0" w:color="auto"/>
            <w:left w:val="none" w:sz="0" w:space="0" w:color="auto"/>
            <w:bottom w:val="none" w:sz="0" w:space="0" w:color="auto"/>
            <w:right w:val="none" w:sz="0" w:space="0" w:color="auto"/>
          </w:divBdr>
        </w:div>
      </w:divsChild>
    </w:div>
    <w:div w:id="373240908">
      <w:bodyDiv w:val="1"/>
      <w:marLeft w:val="0"/>
      <w:marRight w:val="0"/>
      <w:marTop w:val="0"/>
      <w:marBottom w:val="0"/>
      <w:divBdr>
        <w:top w:val="none" w:sz="0" w:space="0" w:color="auto"/>
        <w:left w:val="none" w:sz="0" w:space="0" w:color="auto"/>
        <w:bottom w:val="none" w:sz="0" w:space="0" w:color="auto"/>
        <w:right w:val="none" w:sz="0" w:space="0" w:color="auto"/>
      </w:divBdr>
      <w:divsChild>
        <w:div w:id="1396202493">
          <w:marLeft w:val="0"/>
          <w:marRight w:val="0"/>
          <w:marTop w:val="0"/>
          <w:marBottom w:val="0"/>
          <w:divBdr>
            <w:top w:val="none" w:sz="0" w:space="0" w:color="auto"/>
            <w:left w:val="none" w:sz="0" w:space="0" w:color="auto"/>
            <w:bottom w:val="none" w:sz="0" w:space="0" w:color="auto"/>
            <w:right w:val="none" w:sz="0" w:space="0" w:color="auto"/>
          </w:divBdr>
        </w:div>
      </w:divsChild>
    </w:div>
    <w:div w:id="1382173583">
      <w:bodyDiv w:val="1"/>
      <w:marLeft w:val="0"/>
      <w:marRight w:val="0"/>
      <w:marTop w:val="0"/>
      <w:marBottom w:val="0"/>
      <w:divBdr>
        <w:top w:val="none" w:sz="0" w:space="0" w:color="auto"/>
        <w:left w:val="none" w:sz="0" w:space="0" w:color="auto"/>
        <w:bottom w:val="none" w:sz="0" w:space="0" w:color="auto"/>
        <w:right w:val="none" w:sz="0" w:space="0" w:color="auto"/>
      </w:divBdr>
    </w:div>
    <w:div w:id="15942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Ettinger</dc:creator>
  <cp:lastModifiedBy>Donna Piscopo</cp:lastModifiedBy>
  <cp:revision>6</cp:revision>
  <cp:lastPrinted>2019-09-13T01:03:00Z</cp:lastPrinted>
  <dcterms:created xsi:type="dcterms:W3CDTF">2019-09-13T11:05:00Z</dcterms:created>
  <dcterms:modified xsi:type="dcterms:W3CDTF">2019-09-17T14:51:00Z</dcterms:modified>
</cp:coreProperties>
</file>